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AB9" w14:textId="77777777" w:rsidR="000F4C76" w:rsidRDefault="000F4C76" w:rsidP="000F4C76">
      <w:pPr>
        <w:rPr>
          <w:b/>
        </w:rPr>
      </w:pPr>
      <w:r w:rsidRPr="00C45DEC">
        <w:rPr>
          <w:b/>
          <w:noProof/>
          <w:lang w:eastAsia="en-GB"/>
        </w:rPr>
        <mc:AlternateContent>
          <mc:Choice Requires="wps">
            <w:drawing>
              <wp:anchor distT="0" distB="0" distL="114300" distR="114300" simplePos="0" relativeHeight="251659264" behindDoc="1" locked="0" layoutInCell="1" allowOverlap="1" wp14:anchorId="02017B78" wp14:editId="0DEA6903">
                <wp:simplePos x="0" y="0"/>
                <wp:positionH relativeFrom="column">
                  <wp:posOffset>1455420</wp:posOffset>
                </wp:positionH>
                <wp:positionV relativeFrom="paragraph">
                  <wp:posOffset>0</wp:posOffset>
                </wp:positionV>
                <wp:extent cx="3893820" cy="2141220"/>
                <wp:effectExtent l="0" t="0" r="0" b="0"/>
                <wp:wrapTight wrapText="bothSides">
                  <wp:wrapPolygon edited="0">
                    <wp:start x="0" y="0"/>
                    <wp:lineTo x="0" y="21331"/>
                    <wp:lineTo x="21452" y="21331"/>
                    <wp:lineTo x="2145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14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6E30" w14:textId="77777777" w:rsidR="000F4C76" w:rsidRPr="001E5D46" w:rsidRDefault="000F4C76" w:rsidP="000F4C76">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14:paraId="56D514FB" w14:textId="77777777" w:rsidR="000F4C76" w:rsidRPr="001E5D46" w:rsidRDefault="000F4C76" w:rsidP="000F4C76">
                            <w:pPr>
                              <w:spacing w:after="0"/>
                              <w:jc w:val="center"/>
                              <w:rPr>
                                <w:rFonts w:ascii="Arial" w:hAnsi="Arial" w:cs="Arial"/>
                                <w:b/>
                                <w:color w:val="003366"/>
                                <w:sz w:val="36"/>
                                <w:szCs w:val="36"/>
                              </w:rPr>
                            </w:pPr>
                            <w:r>
                              <w:rPr>
                                <w:rFonts w:ascii="Arial" w:hAnsi="Arial" w:cs="Arial"/>
                                <w:b/>
                                <w:color w:val="003366"/>
                                <w:sz w:val="36"/>
                                <w:szCs w:val="36"/>
                              </w:rPr>
                              <w:t>NAF</w:t>
                            </w:r>
                          </w:p>
                          <w:p w14:paraId="4792D09A" w14:textId="77777777" w:rsidR="000F4C76" w:rsidRPr="001A7792" w:rsidRDefault="000F4C76" w:rsidP="000F4C76">
                            <w:pPr>
                              <w:spacing w:after="0"/>
                              <w:jc w:val="center"/>
                              <w:rPr>
                                <w:rFonts w:ascii="Arial" w:hAnsi="Arial" w:cs="Arial"/>
                                <w:b/>
                                <w:color w:val="003366"/>
                                <w:sz w:val="32"/>
                                <w:szCs w:val="32"/>
                              </w:rPr>
                            </w:pPr>
                            <w:r w:rsidRPr="001A7792">
                              <w:rPr>
                                <w:rFonts w:ascii="Arial" w:hAnsi="Arial" w:cs="Arial"/>
                                <w:b/>
                                <w:color w:val="003366"/>
                                <w:sz w:val="32"/>
                                <w:szCs w:val="32"/>
                              </w:rPr>
                              <w:t xml:space="preserve">Area </w:t>
                            </w:r>
                            <w:r w:rsidR="00666DB5" w:rsidRPr="001A7792">
                              <w:rPr>
                                <w:rFonts w:ascii="Arial" w:hAnsi="Arial" w:cs="Arial"/>
                                <w:b/>
                                <w:color w:val="003366"/>
                                <w:sz w:val="32"/>
                                <w:szCs w:val="32"/>
                              </w:rPr>
                              <w:t xml:space="preserve">14 </w:t>
                            </w:r>
                            <w:r w:rsidR="00012A0A" w:rsidRPr="001A7792">
                              <w:rPr>
                                <w:rFonts w:ascii="Arial" w:hAnsi="Arial" w:cs="Arial"/>
                                <w:b/>
                                <w:color w:val="003366"/>
                                <w:sz w:val="32"/>
                                <w:szCs w:val="32"/>
                              </w:rPr>
                              <w:t>Style</w:t>
                            </w:r>
                            <w:r w:rsidRPr="001A7792">
                              <w:rPr>
                                <w:rFonts w:ascii="Arial" w:hAnsi="Arial" w:cs="Arial"/>
                                <w:b/>
                                <w:color w:val="003366"/>
                                <w:sz w:val="32"/>
                                <w:szCs w:val="32"/>
                              </w:rPr>
                              <w:t xml:space="preserve"> Jumping Qualifier</w:t>
                            </w:r>
                          </w:p>
                          <w:p w14:paraId="6659819B" w14:textId="61D01985" w:rsidR="000F4C76" w:rsidRPr="00743E4F" w:rsidRDefault="000F4C76" w:rsidP="000F4C76">
                            <w:pPr>
                              <w:spacing w:after="0"/>
                              <w:jc w:val="center"/>
                              <w:rPr>
                                <w:rFonts w:ascii="Arial" w:hAnsi="Arial" w:cs="Arial"/>
                                <w:b/>
                                <w:color w:val="003366"/>
                                <w:sz w:val="28"/>
                                <w:szCs w:val="24"/>
                              </w:rPr>
                            </w:pPr>
                            <w:r w:rsidRPr="00743E4F">
                              <w:rPr>
                                <w:rFonts w:ascii="Arial" w:hAnsi="Arial" w:cs="Arial"/>
                                <w:b/>
                                <w:color w:val="003366"/>
                                <w:sz w:val="28"/>
                                <w:szCs w:val="24"/>
                              </w:rPr>
                              <w:t>For the BRC National Championships 20</w:t>
                            </w:r>
                            <w:r w:rsidR="0087427F">
                              <w:rPr>
                                <w:rFonts w:ascii="Arial" w:hAnsi="Arial" w:cs="Arial"/>
                                <w:b/>
                                <w:color w:val="003366"/>
                                <w:sz w:val="28"/>
                                <w:szCs w:val="24"/>
                              </w:rPr>
                              <w:t>21</w:t>
                            </w:r>
                          </w:p>
                          <w:p w14:paraId="12CDF319" w14:textId="77777777" w:rsidR="000F4C76" w:rsidRPr="00743E4F" w:rsidRDefault="000F4C76" w:rsidP="000F4C76">
                            <w:pPr>
                              <w:spacing w:after="0"/>
                              <w:jc w:val="center"/>
                              <w:rPr>
                                <w:b/>
                                <w:color w:val="003366"/>
                                <w:sz w:val="36"/>
                                <w:szCs w:val="36"/>
                              </w:rPr>
                            </w:pPr>
                            <w:r w:rsidRPr="00743E4F">
                              <w:rPr>
                                <w:b/>
                                <w:color w:val="003366"/>
                                <w:sz w:val="36"/>
                                <w:szCs w:val="36"/>
                              </w:rPr>
                              <w:t>Schedule</w:t>
                            </w:r>
                          </w:p>
                          <w:p w14:paraId="01F3CD1E" w14:textId="490892A6" w:rsidR="000F4C76" w:rsidRDefault="000F4C76" w:rsidP="000F4C76">
                            <w:pPr>
                              <w:spacing w:after="0" w:line="240" w:lineRule="auto"/>
                              <w:jc w:val="center"/>
                              <w:rPr>
                                <w:b/>
                                <w:color w:val="003366"/>
                                <w:sz w:val="36"/>
                                <w:szCs w:val="36"/>
                              </w:rPr>
                            </w:pPr>
                            <w:r>
                              <w:rPr>
                                <w:b/>
                                <w:color w:val="003366"/>
                                <w:sz w:val="36"/>
                                <w:szCs w:val="36"/>
                              </w:rPr>
                              <w:t xml:space="preserve">Sunday </w:t>
                            </w:r>
                            <w:r w:rsidR="0087427F">
                              <w:rPr>
                                <w:b/>
                                <w:color w:val="003366"/>
                                <w:sz w:val="36"/>
                                <w:szCs w:val="36"/>
                              </w:rPr>
                              <w:t>6</w:t>
                            </w:r>
                            <w:r w:rsidR="0087427F" w:rsidRPr="0087427F">
                              <w:rPr>
                                <w:b/>
                                <w:color w:val="003366"/>
                                <w:sz w:val="36"/>
                                <w:szCs w:val="36"/>
                                <w:vertAlign w:val="superscript"/>
                              </w:rPr>
                              <w:t>th</w:t>
                            </w:r>
                            <w:r w:rsidR="0087427F">
                              <w:rPr>
                                <w:b/>
                                <w:color w:val="003366"/>
                                <w:sz w:val="36"/>
                                <w:szCs w:val="36"/>
                              </w:rPr>
                              <w:t xml:space="preserve"> June 2021</w:t>
                            </w:r>
                          </w:p>
                          <w:p w14:paraId="0110B2DF" w14:textId="77777777" w:rsidR="000F4C76" w:rsidRPr="00E83244" w:rsidRDefault="000F4C76" w:rsidP="000F4C76">
                            <w:pPr>
                              <w:spacing w:after="0" w:line="240" w:lineRule="auto"/>
                              <w:jc w:val="center"/>
                              <w:rPr>
                                <w:b/>
                                <w:color w:val="003366"/>
                                <w:sz w:val="36"/>
                                <w:szCs w:val="36"/>
                              </w:rPr>
                            </w:pPr>
                            <w:r>
                              <w:rPr>
                                <w:b/>
                                <w:color w:val="003366"/>
                                <w:sz w:val="36"/>
                                <w:szCs w:val="36"/>
                              </w:rPr>
                              <w:t xml:space="preserve">@ </w:t>
                            </w:r>
                            <w:proofErr w:type="spellStart"/>
                            <w:r>
                              <w:rPr>
                                <w:b/>
                                <w:color w:val="003366"/>
                                <w:sz w:val="36"/>
                                <w:szCs w:val="36"/>
                              </w:rPr>
                              <w:t>Geldeston</w:t>
                            </w:r>
                            <w:proofErr w:type="spellEnd"/>
                            <w:r>
                              <w:rPr>
                                <w:b/>
                                <w:color w:val="003366"/>
                                <w:sz w:val="36"/>
                                <w:szCs w:val="36"/>
                              </w:rPr>
                              <w:t xml:space="preserve"> Hall, NR34 0LP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7B78" id="_x0000_t202" coordsize="21600,21600" o:spt="202" path="m,l,21600r21600,l21600,xe">
                <v:stroke joinstyle="miter"/>
                <v:path gradientshapeok="t" o:connecttype="rect"/>
              </v:shapetype>
              <v:shape id="Text Box 1" o:spid="_x0000_s1026" type="#_x0000_t202" style="position:absolute;margin-left:114.6pt;margin-top:0;width:306.6pt;height:1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" stroked="f">
                <v:textbox>
                  <w:txbxContent>
                    <w:p w14:paraId="7A096E30" w14:textId="77777777" w:rsidR="000F4C76" w:rsidRPr="001E5D46" w:rsidRDefault="000F4C76" w:rsidP="000F4C76">
                      <w:pPr>
                        <w:spacing w:after="0"/>
                        <w:jc w:val="center"/>
                        <w:rPr>
                          <w:rFonts w:ascii="Arial" w:hAnsi="Arial" w:cs="Arial"/>
                          <w:b/>
                          <w:color w:val="003366"/>
                          <w:sz w:val="36"/>
                          <w:szCs w:val="36"/>
                        </w:rPr>
                      </w:pPr>
                      <w:r w:rsidRPr="001E5D46">
                        <w:rPr>
                          <w:rFonts w:ascii="Arial" w:hAnsi="Arial" w:cs="Arial"/>
                          <w:b/>
                          <w:color w:val="003366"/>
                          <w:sz w:val="36"/>
                          <w:szCs w:val="36"/>
                        </w:rPr>
                        <w:t>British Riding Clubs</w:t>
                      </w:r>
                    </w:p>
                    <w:p w14:paraId="56D514FB" w14:textId="77777777" w:rsidR="000F4C76" w:rsidRPr="001E5D46" w:rsidRDefault="000F4C76" w:rsidP="000F4C76">
                      <w:pPr>
                        <w:spacing w:after="0"/>
                        <w:jc w:val="center"/>
                        <w:rPr>
                          <w:rFonts w:ascii="Arial" w:hAnsi="Arial" w:cs="Arial"/>
                          <w:b/>
                          <w:color w:val="003366"/>
                          <w:sz w:val="36"/>
                          <w:szCs w:val="36"/>
                        </w:rPr>
                      </w:pPr>
                      <w:r>
                        <w:rPr>
                          <w:rFonts w:ascii="Arial" w:hAnsi="Arial" w:cs="Arial"/>
                          <w:b/>
                          <w:color w:val="003366"/>
                          <w:sz w:val="36"/>
                          <w:szCs w:val="36"/>
                        </w:rPr>
                        <w:t>NAF</w:t>
                      </w:r>
                    </w:p>
                    <w:p w14:paraId="4792D09A" w14:textId="77777777" w:rsidR="000F4C76" w:rsidRPr="001A7792" w:rsidRDefault="000F4C76" w:rsidP="000F4C76">
                      <w:pPr>
                        <w:spacing w:after="0"/>
                        <w:jc w:val="center"/>
                        <w:rPr>
                          <w:rFonts w:ascii="Arial" w:hAnsi="Arial" w:cs="Arial"/>
                          <w:b/>
                          <w:color w:val="003366"/>
                          <w:sz w:val="32"/>
                          <w:szCs w:val="32"/>
                        </w:rPr>
                      </w:pPr>
                      <w:r w:rsidRPr="001A7792">
                        <w:rPr>
                          <w:rFonts w:ascii="Arial" w:hAnsi="Arial" w:cs="Arial"/>
                          <w:b/>
                          <w:color w:val="003366"/>
                          <w:sz w:val="32"/>
                          <w:szCs w:val="32"/>
                        </w:rPr>
                        <w:t xml:space="preserve">Area </w:t>
                      </w:r>
                      <w:r w:rsidR="00666DB5" w:rsidRPr="001A7792">
                        <w:rPr>
                          <w:rFonts w:ascii="Arial" w:hAnsi="Arial" w:cs="Arial"/>
                          <w:b/>
                          <w:color w:val="003366"/>
                          <w:sz w:val="32"/>
                          <w:szCs w:val="32"/>
                        </w:rPr>
                        <w:t xml:space="preserve">14 </w:t>
                      </w:r>
                      <w:r w:rsidR="00012A0A" w:rsidRPr="001A7792">
                        <w:rPr>
                          <w:rFonts w:ascii="Arial" w:hAnsi="Arial" w:cs="Arial"/>
                          <w:b/>
                          <w:color w:val="003366"/>
                          <w:sz w:val="32"/>
                          <w:szCs w:val="32"/>
                        </w:rPr>
                        <w:t>Style</w:t>
                      </w:r>
                      <w:r w:rsidRPr="001A7792">
                        <w:rPr>
                          <w:rFonts w:ascii="Arial" w:hAnsi="Arial" w:cs="Arial"/>
                          <w:b/>
                          <w:color w:val="003366"/>
                          <w:sz w:val="32"/>
                          <w:szCs w:val="32"/>
                        </w:rPr>
                        <w:t xml:space="preserve"> Jumping Qualifier</w:t>
                      </w:r>
                    </w:p>
                    <w:p w14:paraId="6659819B" w14:textId="61D01985" w:rsidR="000F4C76" w:rsidRPr="00743E4F" w:rsidRDefault="000F4C76" w:rsidP="000F4C76">
                      <w:pPr>
                        <w:spacing w:after="0"/>
                        <w:jc w:val="center"/>
                        <w:rPr>
                          <w:rFonts w:ascii="Arial" w:hAnsi="Arial" w:cs="Arial"/>
                          <w:b/>
                          <w:color w:val="003366"/>
                          <w:sz w:val="28"/>
                          <w:szCs w:val="24"/>
                        </w:rPr>
                      </w:pPr>
                      <w:r w:rsidRPr="00743E4F">
                        <w:rPr>
                          <w:rFonts w:ascii="Arial" w:hAnsi="Arial" w:cs="Arial"/>
                          <w:b/>
                          <w:color w:val="003366"/>
                          <w:sz w:val="28"/>
                          <w:szCs w:val="24"/>
                        </w:rPr>
                        <w:t>For the BRC National Championships 20</w:t>
                      </w:r>
                      <w:r w:rsidR="0087427F">
                        <w:rPr>
                          <w:rFonts w:ascii="Arial" w:hAnsi="Arial" w:cs="Arial"/>
                          <w:b/>
                          <w:color w:val="003366"/>
                          <w:sz w:val="28"/>
                          <w:szCs w:val="24"/>
                        </w:rPr>
                        <w:t>21</w:t>
                      </w:r>
                    </w:p>
                    <w:p w14:paraId="12CDF319" w14:textId="77777777" w:rsidR="000F4C76" w:rsidRPr="00743E4F" w:rsidRDefault="000F4C76" w:rsidP="000F4C76">
                      <w:pPr>
                        <w:spacing w:after="0"/>
                        <w:jc w:val="center"/>
                        <w:rPr>
                          <w:b/>
                          <w:color w:val="003366"/>
                          <w:sz w:val="36"/>
                          <w:szCs w:val="36"/>
                        </w:rPr>
                      </w:pPr>
                      <w:r w:rsidRPr="00743E4F">
                        <w:rPr>
                          <w:b/>
                          <w:color w:val="003366"/>
                          <w:sz w:val="36"/>
                          <w:szCs w:val="36"/>
                        </w:rPr>
                        <w:t>Schedule</w:t>
                      </w:r>
                    </w:p>
                    <w:p w14:paraId="01F3CD1E" w14:textId="490892A6" w:rsidR="000F4C76" w:rsidRDefault="000F4C76" w:rsidP="000F4C76">
                      <w:pPr>
                        <w:spacing w:after="0" w:line="240" w:lineRule="auto"/>
                        <w:jc w:val="center"/>
                        <w:rPr>
                          <w:b/>
                          <w:color w:val="003366"/>
                          <w:sz w:val="36"/>
                          <w:szCs w:val="36"/>
                        </w:rPr>
                      </w:pPr>
                      <w:r>
                        <w:rPr>
                          <w:b/>
                          <w:color w:val="003366"/>
                          <w:sz w:val="36"/>
                          <w:szCs w:val="36"/>
                        </w:rPr>
                        <w:t xml:space="preserve">Sunday </w:t>
                      </w:r>
                      <w:r w:rsidR="0087427F">
                        <w:rPr>
                          <w:b/>
                          <w:color w:val="003366"/>
                          <w:sz w:val="36"/>
                          <w:szCs w:val="36"/>
                        </w:rPr>
                        <w:t>6</w:t>
                      </w:r>
                      <w:r w:rsidR="0087427F" w:rsidRPr="0087427F">
                        <w:rPr>
                          <w:b/>
                          <w:color w:val="003366"/>
                          <w:sz w:val="36"/>
                          <w:szCs w:val="36"/>
                          <w:vertAlign w:val="superscript"/>
                        </w:rPr>
                        <w:t>th</w:t>
                      </w:r>
                      <w:r w:rsidR="0087427F">
                        <w:rPr>
                          <w:b/>
                          <w:color w:val="003366"/>
                          <w:sz w:val="36"/>
                          <w:szCs w:val="36"/>
                        </w:rPr>
                        <w:t xml:space="preserve"> June 2021</w:t>
                      </w:r>
                    </w:p>
                    <w:p w14:paraId="0110B2DF" w14:textId="77777777" w:rsidR="000F4C76" w:rsidRPr="00E83244" w:rsidRDefault="000F4C76" w:rsidP="000F4C76">
                      <w:pPr>
                        <w:spacing w:after="0" w:line="240" w:lineRule="auto"/>
                        <w:jc w:val="center"/>
                        <w:rPr>
                          <w:b/>
                          <w:color w:val="003366"/>
                          <w:sz w:val="36"/>
                          <w:szCs w:val="36"/>
                        </w:rPr>
                      </w:pPr>
                      <w:r>
                        <w:rPr>
                          <w:b/>
                          <w:color w:val="003366"/>
                          <w:sz w:val="36"/>
                          <w:szCs w:val="36"/>
                        </w:rPr>
                        <w:t xml:space="preserve">@ </w:t>
                      </w:r>
                      <w:proofErr w:type="spellStart"/>
                      <w:r>
                        <w:rPr>
                          <w:b/>
                          <w:color w:val="003366"/>
                          <w:sz w:val="36"/>
                          <w:szCs w:val="36"/>
                        </w:rPr>
                        <w:t>Geldeston</w:t>
                      </w:r>
                      <w:proofErr w:type="spellEnd"/>
                      <w:r>
                        <w:rPr>
                          <w:b/>
                          <w:color w:val="003366"/>
                          <w:sz w:val="36"/>
                          <w:szCs w:val="36"/>
                        </w:rPr>
                        <w:t xml:space="preserve"> Hall, NR34 0LP</w:t>
                      </w:r>
                    </w:p>
                  </w:txbxContent>
                </v:textbox>
                <w10:wrap type="tight"/>
              </v:shape>
            </w:pict>
          </mc:Fallback>
        </mc:AlternateContent>
      </w:r>
      <w:r>
        <w:rPr>
          <w:b/>
          <w:noProof/>
          <w:lang w:eastAsia="en-GB"/>
        </w:rPr>
        <w:drawing>
          <wp:anchor distT="0" distB="0" distL="114300" distR="114300" simplePos="0" relativeHeight="251661312" behindDoc="1" locked="0" layoutInCell="1" allowOverlap="1" wp14:anchorId="74CB5754" wp14:editId="37E22E0C">
            <wp:simplePos x="0" y="0"/>
            <wp:positionH relativeFrom="column">
              <wp:posOffset>5349240</wp:posOffset>
            </wp:positionH>
            <wp:positionV relativeFrom="paragraph">
              <wp:posOffset>-199390</wp:posOffset>
            </wp:positionV>
            <wp:extent cx="1261110" cy="1488440"/>
            <wp:effectExtent l="0" t="0" r="0" b="0"/>
            <wp:wrapTight wrapText="bothSides">
              <wp:wrapPolygon edited="0">
                <wp:start x="0" y="0"/>
                <wp:lineTo x="0" y="21287"/>
                <wp:lineTo x="21208" y="21287"/>
                <wp:lineTo x="21208" y="0"/>
                <wp:lineTo x="0" y="0"/>
              </wp:wrapPolygon>
            </wp:wrapTight>
            <wp:docPr id="4" name="Picture 4" descr="\\sol\Groups$\Rclubs\RIDCLUB\Marketing\Logos &amp; Images\2015 BRC Logos\BRC Master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Groups$\Rclubs\RIDCLUB\Marketing\Logos &amp; Images\2015 BRC Logos\BRC Master 2015 Logo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1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1" locked="0" layoutInCell="1" allowOverlap="1" wp14:anchorId="7B0D5800" wp14:editId="49F5E971">
            <wp:simplePos x="0" y="0"/>
            <wp:positionH relativeFrom="column">
              <wp:posOffset>-94615</wp:posOffset>
            </wp:positionH>
            <wp:positionV relativeFrom="paragraph">
              <wp:posOffset>-198120</wp:posOffset>
            </wp:positionV>
            <wp:extent cx="1654810" cy="1654810"/>
            <wp:effectExtent l="0" t="0" r="2540" b="2540"/>
            <wp:wrapTight wrapText="bothSides">
              <wp:wrapPolygon edited="0">
                <wp:start x="0" y="0"/>
                <wp:lineTo x="0" y="21384"/>
                <wp:lineTo x="21384" y="21384"/>
                <wp:lineTo x="21384" y="0"/>
                <wp:lineTo x="0" y="0"/>
              </wp:wrapPolygon>
            </wp:wrapTight>
            <wp:docPr id="3" name="Picture 3" descr="\\sol\Groups$\Rclubs\RIDCLUB\Marketing\Logos &amp; Images\NAF 2016 Logo\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Groups$\Rclubs\RIDCLUB\Marketing\Logos &amp; Images\NAF 2016 Logo\NAF-black-gold-sta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75006" w14:textId="77777777" w:rsidR="00932CA6" w:rsidRDefault="00932CA6" w:rsidP="000F4C76">
      <w:pPr>
        <w:spacing w:after="0" w:line="240" w:lineRule="auto"/>
      </w:pPr>
    </w:p>
    <w:p w14:paraId="0F15B07A" w14:textId="77777777" w:rsidR="00A538D3" w:rsidRDefault="00A538D3" w:rsidP="000F4C76">
      <w:pPr>
        <w:spacing w:after="0" w:line="240" w:lineRule="auto"/>
      </w:pPr>
    </w:p>
    <w:p w14:paraId="4E1FF7EF" w14:textId="77777777" w:rsidR="00A538D3" w:rsidRDefault="00A538D3" w:rsidP="000F4C76">
      <w:pPr>
        <w:spacing w:after="0" w:line="240" w:lineRule="auto"/>
      </w:pPr>
    </w:p>
    <w:p w14:paraId="3B776DD5" w14:textId="77777777" w:rsidR="0087727F" w:rsidRPr="00E3166E" w:rsidRDefault="0087727F" w:rsidP="000F4C76">
      <w:pPr>
        <w:spacing w:after="0" w:line="240" w:lineRule="auto"/>
        <w:rPr>
          <w:sz w:val="16"/>
          <w:szCs w:val="16"/>
        </w:rPr>
      </w:pPr>
    </w:p>
    <w:tbl>
      <w:tblPr>
        <w:tblStyle w:val="TableGrid"/>
        <w:tblW w:w="0" w:type="auto"/>
        <w:tblLook w:val="04A0" w:firstRow="1" w:lastRow="0" w:firstColumn="1" w:lastColumn="0" w:noHBand="0" w:noVBand="1"/>
      </w:tblPr>
      <w:tblGrid>
        <w:gridCol w:w="3256"/>
        <w:gridCol w:w="6095"/>
        <w:gridCol w:w="1411"/>
      </w:tblGrid>
      <w:tr w:rsidR="0087727F" w14:paraId="03772774" w14:textId="77777777" w:rsidTr="007F7E99">
        <w:tc>
          <w:tcPr>
            <w:tcW w:w="3256" w:type="dxa"/>
          </w:tcPr>
          <w:p w14:paraId="6FBD4E55" w14:textId="77777777" w:rsidR="0087727F" w:rsidRPr="0087727F" w:rsidRDefault="0087727F" w:rsidP="000F4C76">
            <w:pPr>
              <w:spacing w:after="0" w:line="240" w:lineRule="auto"/>
              <w:rPr>
                <w:rFonts w:ascii="Arial" w:hAnsi="Arial" w:cs="Arial"/>
              </w:rPr>
            </w:pPr>
            <w:r w:rsidRPr="0087727F">
              <w:rPr>
                <w:rFonts w:ascii="Arial" w:hAnsi="Arial" w:cs="Arial"/>
              </w:rPr>
              <w:t>Class Number &amp; Name</w:t>
            </w:r>
          </w:p>
        </w:tc>
        <w:tc>
          <w:tcPr>
            <w:tcW w:w="6095" w:type="dxa"/>
          </w:tcPr>
          <w:p w14:paraId="4C72F76F" w14:textId="77777777" w:rsidR="0087727F" w:rsidRPr="0087727F" w:rsidRDefault="0087727F" w:rsidP="000F4C76">
            <w:pPr>
              <w:spacing w:after="0" w:line="240" w:lineRule="auto"/>
              <w:rPr>
                <w:rFonts w:ascii="Arial" w:hAnsi="Arial" w:cs="Arial"/>
              </w:rPr>
            </w:pPr>
            <w:r w:rsidRPr="0087727F">
              <w:rPr>
                <w:rFonts w:ascii="Arial" w:hAnsi="Arial" w:cs="Arial"/>
              </w:rPr>
              <w:t>Eligibility</w:t>
            </w:r>
          </w:p>
        </w:tc>
        <w:tc>
          <w:tcPr>
            <w:tcW w:w="1411" w:type="dxa"/>
          </w:tcPr>
          <w:p w14:paraId="718B2E2B" w14:textId="77777777" w:rsidR="0087727F" w:rsidRPr="0087727F" w:rsidRDefault="0087727F" w:rsidP="000F4C76">
            <w:pPr>
              <w:spacing w:after="0" w:line="240" w:lineRule="auto"/>
              <w:rPr>
                <w:rFonts w:ascii="Arial" w:hAnsi="Arial" w:cs="Arial"/>
                <w:sz w:val="18"/>
                <w:szCs w:val="18"/>
              </w:rPr>
            </w:pPr>
            <w:r w:rsidRPr="0087727F">
              <w:rPr>
                <w:rFonts w:ascii="Arial" w:hAnsi="Arial" w:cs="Arial"/>
              </w:rPr>
              <w:t xml:space="preserve">Entry Fee </w:t>
            </w:r>
            <w:r>
              <w:rPr>
                <w:rFonts w:ascii="Arial" w:hAnsi="Arial" w:cs="Arial"/>
                <w:sz w:val="18"/>
                <w:szCs w:val="18"/>
              </w:rPr>
              <w:t>(</w:t>
            </w:r>
            <w:proofErr w:type="spellStart"/>
            <w:r>
              <w:rPr>
                <w:rFonts w:ascii="Arial" w:hAnsi="Arial" w:cs="Arial"/>
                <w:sz w:val="18"/>
                <w:szCs w:val="18"/>
              </w:rPr>
              <w:t>inc</w:t>
            </w:r>
            <w:proofErr w:type="spellEnd"/>
            <w:r>
              <w:rPr>
                <w:rFonts w:ascii="Arial" w:hAnsi="Arial" w:cs="Arial"/>
                <w:sz w:val="18"/>
                <w:szCs w:val="18"/>
              </w:rPr>
              <w:t xml:space="preserve"> Medic fee)</w:t>
            </w:r>
          </w:p>
        </w:tc>
      </w:tr>
      <w:tr w:rsidR="002755FD" w14:paraId="7BE42B82" w14:textId="77777777" w:rsidTr="007F7E99">
        <w:tc>
          <w:tcPr>
            <w:tcW w:w="3256" w:type="dxa"/>
          </w:tcPr>
          <w:p w14:paraId="0D313C20" w14:textId="77777777" w:rsidR="002755FD" w:rsidRDefault="002755FD" w:rsidP="000F4C76">
            <w:pPr>
              <w:spacing w:after="0" w:line="240" w:lineRule="auto"/>
              <w:rPr>
                <w:rFonts w:ascii="Arial" w:hAnsi="Arial" w:cs="Arial"/>
                <w:color w:val="833C0B" w:themeColor="accent2" w:themeShade="80"/>
              </w:rPr>
            </w:pPr>
            <w:r>
              <w:rPr>
                <w:rFonts w:ascii="Arial" w:hAnsi="Arial" w:cs="Arial"/>
                <w:color w:val="833C0B" w:themeColor="accent2" w:themeShade="80"/>
              </w:rPr>
              <w:t xml:space="preserve">Class </w:t>
            </w:r>
            <w:r w:rsidR="00C8270F">
              <w:rPr>
                <w:rFonts w:ascii="Arial" w:hAnsi="Arial" w:cs="Arial"/>
                <w:color w:val="833C0B" w:themeColor="accent2" w:themeShade="80"/>
              </w:rPr>
              <w:t>6</w:t>
            </w:r>
            <w:r>
              <w:rPr>
                <w:rFonts w:ascii="Arial" w:hAnsi="Arial" w:cs="Arial"/>
                <w:color w:val="833C0B" w:themeColor="accent2" w:themeShade="80"/>
              </w:rPr>
              <w:t>S Q</w:t>
            </w:r>
          </w:p>
          <w:p w14:paraId="34DC46D5" w14:textId="77777777" w:rsidR="002755FD" w:rsidRDefault="002755FD" w:rsidP="000F4C76">
            <w:pPr>
              <w:spacing w:after="0" w:line="240" w:lineRule="auto"/>
              <w:rPr>
                <w:rFonts w:ascii="Arial" w:hAnsi="Arial" w:cs="Arial"/>
                <w:b/>
                <w:color w:val="833C0B" w:themeColor="accent2" w:themeShade="80"/>
              </w:rPr>
            </w:pPr>
            <w:r>
              <w:rPr>
                <w:rFonts w:ascii="Arial" w:hAnsi="Arial" w:cs="Arial"/>
                <w:b/>
                <w:color w:val="833C0B" w:themeColor="accent2" w:themeShade="80"/>
              </w:rPr>
              <w:t>Senior 75cm</w:t>
            </w:r>
            <w:r w:rsidR="00C11360">
              <w:rPr>
                <w:rFonts w:ascii="Arial" w:hAnsi="Arial" w:cs="Arial"/>
                <w:b/>
                <w:color w:val="833C0B" w:themeColor="accent2" w:themeShade="80"/>
              </w:rPr>
              <w:t xml:space="preserve"> &amp; 85cm</w:t>
            </w:r>
          </w:p>
          <w:p w14:paraId="01961D7E" w14:textId="77777777" w:rsidR="002755FD" w:rsidRDefault="002755FD" w:rsidP="000F4C76">
            <w:pPr>
              <w:spacing w:after="0" w:line="240" w:lineRule="auto"/>
              <w:rPr>
                <w:rFonts w:ascii="Arial" w:hAnsi="Arial" w:cs="Arial"/>
                <w:color w:val="833C0B" w:themeColor="accent2" w:themeShade="80"/>
              </w:rPr>
            </w:pPr>
            <w:r>
              <w:rPr>
                <w:rFonts w:ascii="Arial" w:hAnsi="Arial" w:cs="Arial"/>
                <w:color w:val="833C0B" w:themeColor="accent2" w:themeShade="80"/>
              </w:rPr>
              <w:t>Style Jumping Team</w:t>
            </w:r>
          </w:p>
          <w:p w14:paraId="76F62284" w14:textId="77777777" w:rsidR="002755FD" w:rsidRPr="002755FD" w:rsidRDefault="002755FD" w:rsidP="000F4C76">
            <w:pPr>
              <w:spacing w:after="0" w:line="240" w:lineRule="auto"/>
              <w:rPr>
                <w:rFonts w:ascii="Arial" w:hAnsi="Arial" w:cs="Arial"/>
                <w:b/>
                <w:color w:val="833C0B" w:themeColor="accent2" w:themeShade="80"/>
              </w:rPr>
            </w:pPr>
            <w:r w:rsidRPr="002755FD">
              <w:rPr>
                <w:rFonts w:ascii="Arial" w:hAnsi="Arial" w:cs="Arial"/>
                <w:b/>
                <w:color w:val="833C0B" w:themeColor="accent2" w:themeShade="80"/>
              </w:rPr>
              <w:t>Qualifier</w:t>
            </w:r>
          </w:p>
        </w:tc>
        <w:tc>
          <w:tcPr>
            <w:tcW w:w="6095" w:type="dxa"/>
          </w:tcPr>
          <w:p w14:paraId="5B97278D" w14:textId="77777777" w:rsidR="002755FD" w:rsidRDefault="002755FD" w:rsidP="000F4C76">
            <w:pPr>
              <w:spacing w:after="0" w:line="240" w:lineRule="auto"/>
              <w:rPr>
                <w:rFonts w:ascii="Arial" w:hAnsi="Arial" w:cs="Arial"/>
                <w:color w:val="833C0B" w:themeColor="accent2" w:themeShade="80"/>
                <w:sz w:val="18"/>
                <w:szCs w:val="18"/>
              </w:rPr>
            </w:pPr>
            <w:r w:rsidRPr="002755FD">
              <w:rPr>
                <w:rFonts w:ascii="Arial" w:hAnsi="Arial" w:cs="Arial"/>
                <w:color w:val="833C0B" w:themeColor="accent2" w:themeShade="80"/>
                <w:sz w:val="18"/>
                <w:szCs w:val="18"/>
              </w:rPr>
              <w:t xml:space="preserve">Open to Senior members of an affiliated Riding Club team.  </w:t>
            </w:r>
          </w:p>
          <w:p w14:paraId="2F7E6C5F" w14:textId="77777777" w:rsidR="0087427F" w:rsidRDefault="00084033" w:rsidP="000F4C76">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87427F">
              <w:rPr>
                <w:rFonts w:ascii="Arial" w:hAnsi="Arial" w:cs="Arial"/>
                <w:color w:val="833C0B" w:themeColor="accent2" w:themeShade="80"/>
                <w:sz w:val="18"/>
                <w:szCs w:val="18"/>
              </w:rPr>
              <w:t>21</w:t>
            </w:r>
          </w:p>
          <w:p w14:paraId="50D52C81" w14:textId="7596A680" w:rsidR="00084033" w:rsidRPr="002755FD" w:rsidRDefault="00084033" w:rsidP="000F4C76">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Appendix 2 &amp; 3. </w:t>
            </w:r>
          </w:p>
          <w:p w14:paraId="1D193A5D" w14:textId="77777777" w:rsidR="002755FD" w:rsidRDefault="002755FD" w:rsidP="000F4C76">
            <w:pPr>
              <w:spacing w:after="0" w:line="240" w:lineRule="auto"/>
              <w:rPr>
                <w:rFonts w:ascii="Arial" w:hAnsi="Arial" w:cs="Arial"/>
                <w:b/>
                <w:color w:val="833C0B" w:themeColor="accent2" w:themeShade="80"/>
                <w:sz w:val="18"/>
                <w:szCs w:val="18"/>
              </w:rPr>
            </w:pPr>
            <w:r w:rsidRPr="002755FD">
              <w:rPr>
                <w:rFonts w:ascii="Arial" w:hAnsi="Arial" w:cs="Arial"/>
                <w:b/>
                <w:color w:val="833C0B" w:themeColor="accent2" w:themeShade="80"/>
                <w:sz w:val="18"/>
                <w:szCs w:val="18"/>
              </w:rPr>
              <w:t>Maximum height 75cm</w:t>
            </w:r>
            <w:r w:rsidR="00C11360">
              <w:rPr>
                <w:rFonts w:ascii="Arial" w:hAnsi="Arial" w:cs="Arial"/>
                <w:b/>
                <w:color w:val="833C0B" w:themeColor="accent2" w:themeShade="80"/>
                <w:sz w:val="18"/>
                <w:szCs w:val="18"/>
              </w:rPr>
              <w:t xml:space="preserve"> for 2 team members</w:t>
            </w:r>
          </w:p>
          <w:p w14:paraId="6BE0D208" w14:textId="77777777" w:rsidR="00C11360" w:rsidRPr="00964A9F" w:rsidRDefault="00C11360" w:rsidP="000F4C76">
            <w:pPr>
              <w:spacing w:after="0" w:line="240" w:lineRule="auto"/>
              <w:rPr>
                <w:rFonts w:ascii="Arial" w:hAnsi="Arial" w:cs="Arial"/>
                <w:b/>
                <w:color w:val="833C0B" w:themeColor="accent2" w:themeShade="80"/>
                <w:sz w:val="18"/>
                <w:szCs w:val="18"/>
              </w:rPr>
            </w:pPr>
            <w:r>
              <w:rPr>
                <w:rFonts w:ascii="Arial" w:hAnsi="Arial" w:cs="Arial"/>
                <w:b/>
                <w:color w:val="833C0B" w:themeColor="accent2" w:themeShade="80"/>
                <w:sz w:val="18"/>
                <w:szCs w:val="18"/>
              </w:rPr>
              <w:t>Maximum height 85cm for 2 team members</w:t>
            </w:r>
          </w:p>
        </w:tc>
        <w:tc>
          <w:tcPr>
            <w:tcW w:w="1411" w:type="dxa"/>
          </w:tcPr>
          <w:p w14:paraId="2AE66B5A" w14:textId="77777777" w:rsidR="002755FD" w:rsidRPr="00807BB9" w:rsidRDefault="002755FD" w:rsidP="002755FD">
            <w:pPr>
              <w:spacing w:after="0" w:line="240" w:lineRule="auto"/>
              <w:rPr>
                <w:rFonts w:ascii="Arial" w:hAnsi="Arial" w:cs="Arial"/>
                <w:color w:val="833C0B" w:themeColor="accent2" w:themeShade="80"/>
              </w:rPr>
            </w:pPr>
            <w:r w:rsidRPr="00807BB9">
              <w:rPr>
                <w:rFonts w:ascii="Arial" w:hAnsi="Arial" w:cs="Arial"/>
                <w:color w:val="833C0B" w:themeColor="accent2" w:themeShade="80"/>
              </w:rPr>
              <w:t xml:space="preserve">Team: </w:t>
            </w:r>
          </w:p>
          <w:p w14:paraId="64B12BA4" w14:textId="77777777" w:rsidR="002755FD" w:rsidRPr="00807BB9" w:rsidRDefault="001D75DA" w:rsidP="002755FD">
            <w:pPr>
              <w:spacing w:after="0" w:line="240" w:lineRule="auto"/>
              <w:rPr>
                <w:rFonts w:ascii="Arial" w:hAnsi="Arial" w:cs="Arial"/>
                <w:color w:val="833C0B" w:themeColor="accent2" w:themeShade="80"/>
              </w:rPr>
            </w:pPr>
            <w:r>
              <w:rPr>
                <w:rFonts w:ascii="Arial" w:hAnsi="Arial" w:cs="Arial"/>
                <w:color w:val="833C0B" w:themeColor="accent2" w:themeShade="80"/>
              </w:rPr>
              <w:t>£80</w:t>
            </w:r>
          </w:p>
        </w:tc>
      </w:tr>
      <w:tr w:rsidR="002755FD" w14:paraId="6E6A3F07" w14:textId="77777777" w:rsidTr="007F7E99">
        <w:tc>
          <w:tcPr>
            <w:tcW w:w="3256" w:type="dxa"/>
          </w:tcPr>
          <w:p w14:paraId="7B6620DF" w14:textId="197ACF72" w:rsidR="00964A9F" w:rsidRDefault="00964A9F" w:rsidP="00964A9F">
            <w:pPr>
              <w:spacing w:after="0" w:line="240" w:lineRule="auto"/>
              <w:rPr>
                <w:rFonts w:ascii="Arial" w:hAnsi="Arial" w:cs="Arial"/>
                <w:color w:val="833C0B" w:themeColor="accent2" w:themeShade="80"/>
              </w:rPr>
            </w:pPr>
            <w:r>
              <w:rPr>
                <w:rFonts w:ascii="Arial" w:hAnsi="Arial" w:cs="Arial"/>
                <w:color w:val="833C0B" w:themeColor="accent2" w:themeShade="80"/>
              </w:rPr>
              <w:t xml:space="preserve">Class 6S </w:t>
            </w:r>
            <w:r w:rsidR="001766F4">
              <w:rPr>
                <w:rFonts w:ascii="Arial" w:hAnsi="Arial" w:cs="Arial"/>
                <w:color w:val="833C0B" w:themeColor="accent2" w:themeShade="80"/>
              </w:rPr>
              <w:t>Ind A</w:t>
            </w:r>
          </w:p>
          <w:p w14:paraId="1807F497" w14:textId="77777777" w:rsidR="00964A9F" w:rsidRDefault="00964A9F" w:rsidP="00964A9F">
            <w:pPr>
              <w:spacing w:after="0" w:line="240" w:lineRule="auto"/>
              <w:rPr>
                <w:rFonts w:ascii="Arial" w:hAnsi="Arial" w:cs="Arial"/>
                <w:b/>
                <w:color w:val="833C0B" w:themeColor="accent2" w:themeShade="80"/>
              </w:rPr>
            </w:pPr>
            <w:r>
              <w:rPr>
                <w:rFonts w:ascii="Arial" w:hAnsi="Arial" w:cs="Arial"/>
                <w:b/>
                <w:color w:val="833C0B" w:themeColor="accent2" w:themeShade="80"/>
              </w:rPr>
              <w:t>Senior 75cm</w:t>
            </w:r>
          </w:p>
          <w:p w14:paraId="043EF5CA" w14:textId="77777777" w:rsidR="00964A9F" w:rsidRPr="00964A9F" w:rsidRDefault="00964A9F" w:rsidP="00964A9F">
            <w:pPr>
              <w:spacing w:after="0" w:line="240" w:lineRule="auto"/>
              <w:rPr>
                <w:rFonts w:ascii="Arial" w:hAnsi="Arial" w:cs="Arial"/>
                <w:color w:val="833C0B" w:themeColor="accent2" w:themeShade="80"/>
                <w:u w:val="single"/>
              </w:rPr>
            </w:pPr>
            <w:r>
              <w:rPr>
                <w:rFonts w:ascii="Arial" w:hAnsi="Arial" w:cs="Arial"/>
                <w:color w:val="833C0B" w:themeColor="accent2" w:themeShade="80"/>
              </w:rPr>
              <w:t xml:space="preserve">Style Jumping </w:t>
            </w:r>
            <w:r>
              <w:rPr>
                <w:rFonts w:ascii="Arial" w:hAnsi="Arial" w:cs="Arial"/>
                <w:color w:val="833C0B" w:themeColor="accent2" w:themeShade="80"/>
                <w:u w:val="single"/>
              </w:rPr>
              <w:t>Individual</w:t>
            </w:r>
          </w:p>
          <w:p w14:paraId="7E67EAF2" w14:textId="77777777" w:rsidR="002755FD" w:rsidRPr="00084033" w:rsidRDefault="00964A9F" w:rsidP="00084033">
            <w:pPr>
              <w:rPr>
                <w:color w:val="FF0000"/>
                <w:sz w:val="24"/>
                <w:szCs w:val="24"/>
              </w:rPr>
            </w:pPr>
            <w:r w:rsidRPr="002755FD">
              <w:rPr>
                <w:rFonts w:ascii="Arial" w:hAnsi="Arial" w:cs="Arial"/>
                <w:b/>
                <w:color w:val="833C0B" w:themeColor="accent2" w:themeShade="80"/>
              </w:rPr>
              <w:t>Qualifier</w:t>
            </w:r>
          </w:p>
        </w:tc>
        <w:tc>
          <w:tcPr>
            <w:tcW w:w="6095" w:type="dxa"/>
          </w:tcPr>
          <w:p w14:paraId="73AD3854" w14:textId="77777777" w:rsidR="00084033" w:rsidRDefault="00964A9F" w:rsidP="00964A9F">
            <w:pPr>
              <w:spacing w:after="0" w:line="240" w:lineRule="auto"/>
              <w:rPr>
                <w:rFonts w:ascii="Arial" w:hAnsi="Arial" w:cs="Arial"/>
                <w:color w:val="833C0B" w:themeColor="accent2" w:themeShade="80"/>
                <w:sz w:val="18"/>
                <w:szCs w:val="18"/>
              </w:rPr>
            </w:pPr>
            <w:r w:rsidRPr="002755FD">
              <w:rPr>
                <w:rFonts w:ascii="Arial" w:hAnsi="Arial" w:cs="Arial"/>
                <w:color w:val="833C0B" w:themeColor="accent2" w:themeShade="80"/>
                <w:sz w:val="18"/>
                <w:szCs w:val="18"/>
              </w:rPr>
              <w:t>Open to Senior members o</w:t>
            </w:r>
            <w:r>
              <w:rPr>
                <w:rFonts w:ascii="Arial" w:hAnsi="Arial" w:cs="Arial"/>
                <w:color w:val="833C0B" w:themeColor="accent2" w:themeShade="80"/>
                <w:sz w:val="18"/>
                <w:szCs w:val="18"/>
              </w:rPr>
              <w:t>f an affiliated Riding Club</w:t>
            </w:r>
            <w:r w:rsidR="00084033">
              <w:rPr>
                <w:rFonts w:ascii="Arial" w:hAnsi="Arial" w:cs="Arial"/>
                <w:color w:val="833C0B" w:themeColor="accent2" w:themeShade="80"/>
                <w:sz w:val="18"/>
                <w:szCs w:val="18"/>
              </w:rPr>
              <w:t xml:space="preserve">.  </w:t>
            </w:r>
          </w:p>
          <w:p w14:paraId="5756D671" w14:textId="77777777" w:rsidR="00964A9F" w:rsidRDefault="00084033" w:rsidP="00964A9F">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E</w:t>
            </w:r>
            <w:r w:rsidR="00964A9F">
              <w:rPr>
                <w:rFonts w:ascii="Arial" w:hAnsi="Arial" w:cs="Arial"/>
                <w:color w:val="833C0B" w:themeColor="accent2" w:themeShade="80"/>
                <w:sz w:val="18"/>
                <w:szCs w:val="18"/>
              </w:rPr>
              <w:t>ntering as an individual</w:t>
            </w:r>
            <w:r w:rsidR="00964A9F" w:rsidRPr="002755FD">
              <w:rPr>
                <w:rFonts w:ascii="Arial" w:hAnsi="Arial" w:cs="Arial"/>
                <w:color w:val="833C0B" w:themeColor="accent2" w:themeShade="80"/>
                <w:sz w:val="18"/>
                <w:szCs w:val="18"/>
              </w:rPr>
              <w:t xml:space="preserve">.  </w:t>
            </w:r>
          </w:p>
          <w:p w14:paraId="621726BD" w14:textId="77777777" w:rsidR="0087427F" w:rsidRDefault="00084033" w:rsidP="00084033">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87427F">
              <w:rPr>
                <w:rFonts w:ascii="Arial" w:hAnsi="Arial" w:cs="Arial"/>
                <w:color w:val="833C0B" w:themeColor="accent2" w:themeShade="80"/>
                <w:sz w:val="18"/>
                <w:szCs w:val="18"/>
              </w:rPr>
              <w:t>21</w:t>
            </w:r>
          </w:p>
          <w:p w14:paraId="396D847E" w14:textId="46C3D6E0" w:rsidR="00084033" w:rsidRDefault="00084033" w:rsidP="00084033">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Appendix 2 &amp; 3. </w:t>
            </w:r>
          </w:p>
          <w:p w14:paraId="3980AEA4" w14:textId="77777777" w:rsidR="002755FD" w:rsidRPr="00964A9F" w:rsidRDefault="00964A9F" w:rsidP="000F4C76">
            <w:pPr>
              <w:spacing w:after="0" w:line="240" w:lineRule="auto"/>
              <w:rPr>
                <w:rFonts w:ascii="Arial" w:hAnsi="Arial" w:cs="Arial"/>
                <w:b/>
                <w:color w:val="833C0B" w:themeColor="accent2" w:themeShade="80"/>
                <w:sz w:val="18"/>
                <w:szCs w:val="18"/>
              </w:rPr>
            </w:pPr>
            <w:r w:rsidRPr="002755FD">
              <w:rPr>
                <w:rFonts w:ascii="Arial" w:hAnsi="Arial" w:cs="Arial"/>
                <w:b/>
                <w:color w:val="833C0B" w:themeColor="accent2" w:themeShade="80"/>
                <w:sz w:val="18"/>
                <w:szCs w:val="18"/>
              </w:rPr>
              <w:t>Maximum height 75cm</w:t>
            </w:r>
          </w:p>
        </w:tc>
        <w:tc>
          <w:tcPr>
            <w:tcW w:w="1411" w:type="dxa"/>
          </w:tcPr>
          <w:p w14:paraId="18B88D64" w14:textId="77777777" w:rsidR="00964A9F" w:rsidRPr="00807BB9" w:rsidRDefault="00964A9F" w:rsidP="00964A9F">
            <w:pPr>
              <w:spacing w:after="0" w:line="240" w:lineRule="auto"/>
              <w:rPr>
                <w:rFonts w:ascii="Arial" w:hAnsi="Arial" w:cs="Arial"/>
                <w:color w:val="833C0B" w:themeColor="accent2" w:themeShade="80"/>
              </w:rPr>
            </w:pPr>
            <w:r w:rsidRPr="00807BB9">
              <w:rPr>
                <w:rFonts w:ascii="Arial" w:hAnsi="Arial" w:cs="Arial"/>
                <w:color w:val="833C0B" w:themeColor="accent2" w:themeShade="80"/>
              </w:rPr>
              <w:t>Individual:</w:t>
            </w:r>
          </w:p>
          <w:p w14:paraId="7B14F790" w14:textId="77777777" w:rsidR="002755FD" w:rsidRPr="00807BB9" w:rsidRDefault="001D75DA" w:rsidP="00964A9F">
            <w:pPr>
              <w:spacing w:after="0" w:line="240" w:lineRule="auto"/>
              <w:rPr>
                <w:rFonts w:ascii="Arial" w:hAnsi="Arial" w:cs="Arial"/>
                <w:color w:val="833C0B" w:themeColor="accent2" w:themeShade="80"/>
              </w:rPr>
            </w:pPr>
            <w:r>
              <w:rPr>
                <w:rFonts w:ascii="Arial" w:hAnsi="Arial" w:cs="Arial"/>
                <w:color w:val="833C0B" w:themeColor="accent2" w:themeShade="80"/>
              </w:rPr>
              <w:t>£20</w:t>
            </w:r>
          </w:p>
        </w:tc>
      </w:tr>
      <w:tr w:rsidR="00C11360" w14:paraId="3168AC0B" w14:textId="77777777" w:rsidTr="007F7E99">
        <w:tc>
          <w:tcPr>
            <w:tcW w:w="3256" w:type="dxa"/>
          </w:tcPr>
          <w:p w14:paraId="3F1FE898" w14:textId="1CBA68DF" w:rsidR="00C11360" w:rsidRDefault="00BA5688" w:rsidP="00C11360">
            <w:pPr>
              <w:spacing w:after="0" w:line="240" w:lineRule="auto"/>
              <w:rPr>
                <w:rFonts w:ascii="Arial" w:hAnsi="Arial" w:cs="Arial"/>
                <w:color w:val="833C0B" w:themeColor="accent2" w:themeShade="80"/>
              </w:rPr>
            </w:pPr>
            <w:r>
              <w:rPr>
                <w:rFonts w:ascii="Arial" w:hAnsi="Arial" w:cs="Arial"/>
                <w:color w:val="833C0B" w:themeColor="accent2" w:themeShade="80"/>
              </w:rPr>
              <w:t xml:space="preserve">Class 6S </w:t>
            </w:r>
            <w:r w:rsidR="001766F4">
              <w:rPr>
                <w:rFonts w:ascii="Arial" w:hAnsi="Arial" w:cs="Arial"/>
                <w:color w:val="833C0B" w:themeColor="accent2" w:themeShade="80"/>
              </w:rPr>
              <w:t>Ind B</w:t>
            </w:r>
          </w:p>
          <w:p w14:paraId="462AE1CA" w14:textId="77777777" w:rsidR="00C11360" w:rsidRDefault="00C11360" w:rsidP="00C11360">
            <w:pPr>
              <w:spacing w:after="0" w:line="240" w:lineRule="auto"/>
              <w:rPr>
                <w:rFonts w:ascii="Arial" w:hAnsi="Arial" w:cs="Arial"/>
                <w:b/>
                <w:color w:val="833C0B" w:themeColor="accent2" w:themeShade="80"/>
              </w:rPr>
            </w:pPr>
            <w:r>
              <w:rPr>
                <w:rFonts w:ascii="Arial" w:hAnsi="Arial" w:cs="Arial"/>
                <w:b/>
                <w:color w:val="833C0B" w:themeColor="accent2" w:themeShade="80"/>
              </w:rPr>
              <w:t>Senior 85cm</w:t>
            </w:r>
          </w:p>
          <w:p w14:paraId="7624E2AA" w14:textId="77777777" w:rsidR="00C11360" w:rsidRPr="00964A9F" w:rsidRDefault="00C11360" w:rsidP="00C11360">
            <w:pPr>
              <w:spacing w:after="0" w:line="240" w:lineRule="auto"/>
              <w:rPr>
                <w:rFonts w:ascii="Arial" w:hAnsi="Arial" w:cs="Arial"/>
                <w:color w:val="833C0B" w:themeColor="accent2" w:themeShade="80"/>
                <w:u w:val="single"/>
              </w:rPr>
            </w:pPr>
            <w:r>
              <w:rPr>
                <w:rFonts w:ascii="Arial" w:hAnsi="Arial" w:cs="Arial"/>
                <w:color w:val="833C0B" w:themeColor="accent2" w:themeShade="80"/>
              </w:rPr>
              <w:t xml:space="preserve">Style Jumping </w:t>
            </w:r>
            <w:r>
              <w:rPr>
                <w:rFonts w:ascii="Arial" w:hAnsi="Arial" w:cs="Arial"/>
                <w:color w:val="833C0B" w:themeColor="accent2" w:themeShade="80"/>
                <w:u w:val="single"/>
              </w:rPr>
              <w:t>Individual</w:t>
            </w:r>
          </w:p>
          <w:p w14:paraId="00187D43" w14:textId="77777777" w:rsidR="00C11360" w:rsidRPr="00084033" w:rsidRDefault="00C11360" w:rsidP="00084033">
            <w:pPr>
              <w:rPr>
                <w:color w:val="FF0000"/>
                <w:sz w:val="24"/>
                <w:szCs w:val="24"/>
              </w:rPr>
            </w:pPr>
            <w:r w:rsidRPr="002755FD">
              <w:rPr>
                <w:rFonts w:ascii="Arial" w:hAnsi="Arial" w:cs="Arial"/>
                <w:b/>
                <w:color w:val="833C0B" w:themeColor="accent2" w:themeShade="80"/>
              </w:rPr>
              <w:t>Qualifier</w:t>
            </w:r>
          </w:p>
        </w:tc>
        <w:tc>
          <w:tcPr>
            <w:tcW w:w="6095" w:type="dxa"/>
          </w:tcPr>
          <w:p w14:paraId="468A1D3A" w14:textId="77777777" w:rsidR="00084033" w:rsidRDefault="00C11360" w:rsidP="00C11360">
            <w:pPr>
              <w:spacing w:after="0" w:line="240" w:lineRule="auto"/>
              <w:rPr>
                <w:rFonts w:ascii="Arial" w:hAnsi="Arial" w:cs="Arial"/>
                <w:color w:val="833C0B" w:themeColor="accent2" w:themeShade="80"/>
                <w:sz w:val="18"/>
                <w:szCs w:val="18"/>
              </w:rPr>
            </w:pPr>
            <w:r w:rsidRPr="002755FD">
              <w:rPr>
                <w:rFonts w:ascii="Arial" w:hAnsi="Arial" w:cs="Arial"/>
                <w:color w:val="833C0B" w:themeColor="accent2" w:themeShade="80"/>
                <w:sz w:val="18"/>
                <w:szCs w:val="18"/>
              </w:rPr>
              <w:t>Open to Senior members o</w:t>
            </w:r>
            <w:r>
              <w:rPr>
                <w:rFonts w:ascii="Arial" w:hAnsi="Arial" w:cs="Arial"/>
                <w:color w:val="833C0B" w:themeColor="accent2" w:themeShade="80"/>
                <w:sz w:val="18"/>
                <w:szCs w:val="18"/>
              </w:rPr>
              <w:t xml:space="preserve">f </w:t>
            </w:r>
            <w:r w:rsidR="00084033">
              <w:rPr>
                <w:rFonts w:ascii="Arial" w:hAnsi="Arial" w:cs="Arial"/>
                <w:color w:val="833C0B" w:themeColor="accent2" w:themeShade="80"/>
                <w:sz w:val="18"/>
                <w:szCs w:val="18"/>
              </w:rPr>
              <w:t>an affiliated Riding Club</w:t>
            </w:r>
          </w:p>
          <w:p w14:paraId="3B900227" w14:textId="77777777" w:rsidR="00C11360" w:rsidRDefault="00084033" w:rsidP="00C11360">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E</w:t>
            </w:r>
            <w:r w:rsidR="00C11360">
              <w:rPr>
                <w:rFonts w:ascii="Arial" w:hAnsi="Arial" w:cs="Arial"/>
                <w:color w:val="833C0B" w:themeColor="accent2" w:themeShade="80"/>
                <w:sz w:val="18"/>
                <w:szCs w:val="18"/>
              </w:rPr>
              <w:t>ntering as an individual</w:t>
            </w:r>
            <w:r w:rsidR="00C11360" w:rsidRPr="002755FD">
              <w:rPr>
                <w:rFonts w:ascii="Arial" w:hAnsi="Arial" w:cs="Arial"/>
                <w:color w:val="833C0B" w:themeColor="accent2" w:themeShade="80"/>
                <w:sz w:val="18"/>
                <w:szCs w:val="18"/>
              </w:rPr>
              <w:t>.</w:t>
            </w:r>
          </w:p>
          <w:p w14:paraId="1C9C967D" w14:textId="77777777" w:rsidR="0087427F" w:rsidRDefault="00084033" w:rsidP="00C11360">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For horse and rider eligibility please refer to BRC Rulebook 20</w:t>
            </w:r>
            <w:r w:rsidR="0087427F">
              <w:rPr>
                <w:rFonts w:ascii="Arial" w:hAnsi="Arial" w:cs="Arial"/>
                <w:color w:val="833C0B" w:themeColor="accent2" w:themeShade="80"/>
                <w:sz w:val="18"/>
                <w:szCs w:val="18"/>
              </w:rPr>
              <w:t>21</w:t>
            </w:r>
          </w:p>
          <w:p w14:paraId="1EAF6F9B" w14:textId="5AA59045" w:rsidR="00084033" w:rsidRPr="002755FD" w:rsidRDefault="00084033" w:rsidP="00C11360">
            <w:pPr>
              <w:spacing w:after="0" w:line="240" w:lineRule="auto"/>
              <w:rPr>
                <w:rFonts w:ascii="Arial" w:hAnsi="Arial" w:cs="Arial"/>
                <w:color w:val="833C0B" w:themeColor="accent2" w:themeShade="80"/>
                <w:sz w:val="18"/>
                <w:szCs w:val="18"/>
              </w:rPr>
            </w:pPr>
            <w:r>
              <w:rPr>
                <w:rFonts w:ascii="Arial" w:hAnsi="Arial" w:cs="Arial"/>
                <w:color w:val="833C0B" w:themeColor="accent2" w:themeShade="80"/>
                <w:sz w:val="18"/>
                <w:szCs w:val="18"/>
              </w:rPr>
              <w:t xml:space="preserve">Appendix 2 &amp; 3. </w:t>
            </w:r>
          </w:p>
          <w:p w14:paraId="4B595431" w14:textId="77777777" w:rsidR="00C11360" w:rsidRPr="00964A9F" w:rsidRDefault="00C11360" w:rsidP="00C11360">
            <w:pPr>
              <w:spacing w:after="0" w:line="240" w:lineRule="auto"/>
              <w:rPr>
                <w:rFonts w:ascii="Arial" w:hAnsi="Arial" w:cs="Arial"/>
                <w:b/>
                <w:color w:val="833C0B" w:themeColor="accent2" w:themeShade="80"/>
                <w:sz w:val="18"/>
                <w:szCs w:val="18"/>
              </w:rPr>
            </w:pPr>
            <w:r>
              <w:rPr>
                <w:rFonts w:ascii="Arial" w:hAnsi="Arial" w:cs="Arial"/>
                <w:b/>
                <w:color w:val="833C0B" w:themeColor="accent2" w:themeShade="80"/>
                <w:sz w:val="18"/>
                <w:szCs w:val="18"/>
              </w:rPr>
              <w:t>Maximum height 8</w:t>
            </w:r>
            <w:r w:rsidRPr="002755FD">
              <w:rPr>
                <w:rFonts w:ascii="Arial" w:hAnsi="Arial" w:cs="Arial"/>
                <w:b/>
                <w:color w:val="833C0B" w:themeColor="accent2" w:themeShade="80"/>
                <w:sz w:val="18"/>
                <w:szCs w:val="18"/>
              </w:rPr>
              <w:t>5cm</w:t>
            </w:r>
          </w:p>
        </w:tc>
        <w:tc>
          <w:tcPr>
            <w:tcW w:w="1411" w:type="dxa"/>
          </w:tcPr>
          <w:p w14:paraId="3CFFAF32" w14:textId="77777777" w:rsidR="00C11360" w:rsidRPr="00807BB9" w:rsidRDefault="00C11360" w:rsidP="00C11360">
            <w:pPr>
              <w:spacing w:after="0" w:line="240" w:lineRule="auto"/>
              <w:rPr>
                <w:rFonts w:ascii="Arial" w:hAnsi="Arial" w:cs="Arial"/>
                <w:color w:val="833C0B" w:themeColor="accent2" w:themeShade="80"/>
              </w:rPr>
            </w:pPr>
            <w:r w:rsidRPr="00807BB9">
              <w:rPr>
                <w:rFonts w:ascii="Arial" w:hAnsi="Arial" w:cs="Arial"/>
                <w:color w:val="833C0B" w:themeColor="accent2" w:themeShade="80"/>
              </w:rPr>
              <w:t>Individual:</w:t>
            </w:r>
          </w:p>
          <w:p w14:paraId="37F0F15F" w14:textId="77777777" w:rsidR="00C11360" w:rsidRPr="00807BB9" w:rsidRDefault="001D75DA" w:rsidP="00C11360">
            <w:pPr>
              <w:spacing w:after="0" w:line="240" w:lineRule="auto"/>
              <w:rPr>
                <w:rFonts w:ascii="Arial" w:hAnsi="Arial" w:cs="Arial"/>
                <w:color w:val="833C0B" w:themeColor="accent2" w:themeShade="80"/>
              </w:rPr>
            </w:pPr>
            <w:r>
              <w:rPr>
                <w:rFonts w:ascii="Arial" w:hAnsi="Arial" w:cs="Arial"/>
                <w:color w:val="833C0B" w:themeColor="accent2" w:themeShade="80"/>
              </w:rPr>
              <w:t>£20</w:t>
            </w:r>
          </w:p>
        </w:tc>
      </w:tr>
      <w:tr w:rsidR="00964A9F" w14:paraId="5EED2DF3" w14:textId="77777777" w:rsidTr="007F7E99">
        <w:tc>
          <w:tcPr>
            <w:tcW w:w="3256" w:type="dxa"/>
          </w:tcPr>
          <w:p w14:paraId="179CF65E" w14:textId="77777777" w:rsidR="002C7869" w:rsidRDefault="002C7869" w:rsidP="000F4C76">
            <w:pPr>
              <w:spacing w:after="0" w:line="240" w:lineRule="auto"/>
              <w:rPr>
                <w:rFonts w:ascii="Arial" w:hAnsi="Arial" w:cs="Arial"/>
                <w:color w:val="833C0B" w:themeColor="accent2" w:themeShade="80"/>
              </w:rPr>
            </w:pPr>
          </w:p>
          <w:p w14:paraId="7BA43BDA" w14:textId="77777777" w:rsidR="00A538D3" w:rsidRDefault="00A538D3" w:rsidP="000F4C76">
            <w:pPr>
              <w:spacing w:after="0" w:line="240" w:lineRule="auto"/>
              <w:rPr>
                <w:rFonts w:ascii="Arial" w:hAnsi="Arial" w:cs="Arial"/>
                <w:color w:val="833C0B" w:themeColor="accent2" w:themeShade="80"/>
              </w:rPr>
            </w:pPr>
          </w:p>
          <w:p w14:paraId="669913E0" w14:textId="77777777" w:rsidR="00084033" w:rsidRPr="00807BB9" w:rsidRDefault="00084033" w:rsidP="000F4C76">
            <w:pPr>
              <w:spacing w:after="0" w:line="240" w:lineRule="auto"/>
              <w:rPr>
                <w:rFonts w:ascii="Arial" w:hAnsi="Arial" w:cs="Arial"/>
                <w:color w:val="833C0B" w:themeColor="accent2" w:themeShade="80"/>
              </w:rPr>
            </w:pPr>
          </w:p>
        </w:tc>
        <w:tc>
          <w:tcPr>
            <w:tcW w:w="6095" w:type="dxa"/>
          </w:tcPr>
          <w:p w14:paraId="199C77FB" w14:textId="77777777" w:rsidR="00964A9F" w:rsidRPr="00807BB9" w:rsidRDefault="00964A9F" w:rsidP="000F4C76">
            <w:pPr>
              <w:spacing w:after="0" w:line="240" w:lineRule="auto"/>
              <w:rPr>
                <w:rFonts w:ascii="Arial" w:hAnsi="Arial" w:cs="Arial"/>
                <w:color w:val="833C0B" w:themeColor="accent2" w:themeShade="80"/>
                <w:sz w:val="18"/>
                <w:szCs w:val="18"/>
              </w:rPr>
            </w:pPr>
          </w:p>
        </w:tc>
        <w:tc>
          <w:tcPr>
            <w:tcW w:w="1411" w:type="dxa"/>
          </w:tcPr>
          <w:p w14:paraId="22B39879" w14:textId="77777777" w:rsidR="00964A9F" w:rsidRPr="00807BB9" w:rsidRDefault="00964A9F" w:rsidP="000F4C76">
            <w:pPr>
              <w:spacing w:after="0" w:line="240" w:lineRule="auto"/>
              <w:rPr>
                <w:rFonts w:ascii="Arial" w:hAnsi="Arial" w:cs="Arial"/>
                <w:color w:val="833C0B" w:themeColor="accent2" w:themeShade="80"/>
              </w:rPr>
            </w:pPr>
          </w:p>
        </w:tc>
      </w:tr>
      <w:tr w:rsidR="00B304DB" w14:paraId="7FB46D29" w14:textId="77777777" w:rsidTr="007F7E99">
        <w:tc>
          <w:tcPr>
            <w:tcW w:w="3256" w:type="dxa"/>
          </w:tcPr>
          <w:p w14:paraId="4C08B4DE" w14:textId="77777777" w:rsidR="00B304DB" w:rsidRPr="00B304DB" w:rsidRDefault="00B304DB" w:rsidP="00B304DB">
            <w:pPr>
              <w:spacing w:after="0" w:line="240" w:lineRule="auto"/>
              <w:rPr>
                <w:rFonts w:ascii="Arial" w:hAnsi="Arial" w:cs="Arial"/>
                <w:color w:val="2F5496" w:themeColor="accent5" w:themeShade="BF"/>
              </w:rPr>
            </w:pPr>
            <w:r w:rsidRPr="00B304DB">
              <w:rPr>
                <w:rFonts w:ascii="Arial" w:hAnsi="Arial" w:cs="Arial"/>
                <w:color w:val="2F5496" w:themeColor="accent5" w:themeShade="BF"/>
              </w:rPr>
              <w:t>Class 6</w:t>
            </w:r>
            <w:r>
              <w:rPr>
                <w:rFonts w:ascii="Arial" w:hAnsi="Arial" w:cs="Arial"/>
                <w:color w:val="2F5496" w:themeColor="accent5" w:themeShade="BF"/>
              </w:rPr>
              <w:t>J</w:t>
            </w:r>
            <w:r w:rsidRPr="00B304DB">
              <w:rPr>
                <w:rFonts w:ascii="Arial" w:hAnsi="Arial" w:cs="Arial"/>
                <w:color w:val="2F5496" w:themeColor="accent5" w:themeShade="BF"/>
              </w:rPr>
              <w:t xml:space="preserve"> Q</w:t>
            </w:r>
          </w:p>
          <w:p w14:paraId="050F9094" w14:textId="77777777" w:rsidR="00B304DB" w:rsidRPr="00B304DB" w:rsidRDefault="00B304DB" w:rsidP="00B304DB">
            <w:pPr>
              <w:spacing w:after="0" w:line="240" w:lineRule="auto"/>
              <w:rPr>
                <w:rFonts w:ascii="Arial" w:hAnsi="Arial" w:cs="Arial"/>
                <w:b/>
                <w:color w:val="2F5496" w:themeColor="accent5" w:themeShade="BF"/>
              </w:rPr>
            </w:pPr>
            <w:r>
              <w:rPr>
                <w:rFonts w:ascii="Arial" w:hAnsi="Arial" w:cs="Arial"/>
                <w:b/>
                <w:color w:val="2F5496" w:themeColor="accent5" w:themeShade="BF"/>
              </w:rPr>
              <w:t>Ju</w:t>
            </w:r>
            <w:r w:rsidRPr="00B304DB">
              <w:rPr>
                <w:rFonts w:ascii="Arial" w:hAnsi="Arial" w:cs="Arial"/>
                <w:b/>
                <w:color w:val="2F5496" w:themeColor="accent5" w:themeShade="BF"/>
              </w:rPr>
              <w:t>nior 75cm</w:t>
            </w:r>
            <w:r w:rsidR="00E516AC">
              <w:rPr>
                <w:rFonts w:ascii="Arial" w:hAnsi="Arial" w:cs="Arial"/>
                <w:b/>
                <w:color w:val="2F5496" w:themeColor="accent5" w:themeShade="BF"/>
              </w:rPr>
              <w:t xml:space="preserve"> &amp; 85cm</w:t>
            </w:r>
          </w:p>
          <w:p w14:paraId="412A2EC5" w14:textId="77777777" w:rsidR="00B304DB" w:rsidRPr="00B304DB" w:rsidRDefault="00B304DB" w:rsidP="00B304DB">
            <w:pPr>
              <w:spacing w:after="0" w:line="240" w:lineRule="auto"/>
              <w:rPr>
                <w:rFonts w:ascii="Arial" w:hAnsi="Arial" w:cs="Arial"/>
                <w:color w:val="2F5496" w:themeColor="accent5" w:themeShade="BF"/>
              </w:rPr>
            </w:pPr>
            <w:r w:rsidRPr="00B304DB">
              <w:rPr>
                <w:rFonts w:ascii="Arial" w:hAnsi="Arial" w:cs="Arial"/>
                <w:color w:val="2F5496" w:themeColor="accent5" w:themeShade="BF"/>
              </w:rPr>
              <w:t>Style Jumping Team</w:t>
            </w:r>
          </w:p>
          <w:p w14:paraId="0A510D77" w14:textId="77777777" w:rsidR="00B304DB" w:rsidRPr="00B304DB" w:rsidRDefault="00B304DB" w:rsidP="00B304DB">
            <w:pPr>
              <w:spacing w:after="0" w:line="240" w:lineRule="auto"/>
              <w:rPr>
                <w:rFonts w:ascii="Arial" w:hAnsi="Arial" w:cs="Arial"/>
                <w:b/>
                <w:color w:val="2F5496" w:themeColor="accent5" w:themeShade="BF"/>
              </w:rPr>
            </w:pPr>
            <w:r w:rsidRPr="00B304DB">
              <w:rPr>
                <w:rFonts w:ascii="Arial" w:hAnsi="Arial" w:cs="Arial"/>
                <w:b/>
                <w:color w:val="2F5496" w:themeColor="accent5" w:themeShade="BF"/>
              </w:rPr>
              <w:t>Qualifier</w:t>
            </w:r>
          </w:p>
        </w:tc>
        <w:tc>
          <w:tcPr>
            <w:tcW w:w="6095" w:type="dxa"/>
          </w:tcPr>
          <w:p w14:paraId="627E5629" w14:textId="77777777" w:rsidR="00B304DB" w:rsidRDefault="00B304DB" w:rsidP="00B304DB">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Pr="00B304DB">
              <w:rPr>
                <w:rFonts w:ascii="Arial" w:hAnsi="Arial" w:cs="Arial"/>
                <w:color w:val="2F5496" w:themeColor="accent5" w:themeShade="BF"/>
                <w:sz w:val="18"/>
                <w:szCs w:val="18"/>
              </w:rPr>
              <w:t xml:space="preserve">nior members of an affiliated Riding Club team.  </w:t>
            </w:r>
          </w:p>
          <w:p w14:paraId="23BC4B1F" w14:textId="39E92E60" w:rsidR="00084033" w:rsidRPr="00084033" w:rsidRDefault="00084033" w:rsidP="00B304DB">
            <w:pPr>
              <w:spacing w:after="0" w:line="240" w:lineRule="auto"/>
              <w:rPr>
                <w:rFonts w:ascii="Arial" w:hAnsi="Arial" w:cs="Arial"/>
                <w:color w:val="2F5496" w:themeColor="accent5" w:themeShade="BF"/>
                <w:sz w:val="18"/>
                <w:szCs w:val="18"/>
              </w:rPr>
            </w:pPr>
            <w:r w:rsidRPr="00084033">
              <w:rPr>
                <w:rFonts w:ascii="Arial" w:hAnsi="Arial" w:cs="Arial"/>
                <w:color w:val="2F5496" w:themeColor="accent5" w:themeShade="BF"/>
                <w:sz w:val="18"/>
                <w:szCs w:val="18"/>
              </w:rPr>
              <w:t>For horse and rider eligibility please refer to BRC Rulebook 20</w:t>
            </w:r>
            <w:r w:rsidR="0087427F">
              <w:rPr>
                <w:rFonts w:ascii="Arial" w:hAnsi="Arial" w:cs="Arial"/>
                <w:color w:val="2F5496" w:themeColor="accent5" w:themeShade="BF"/>
                <w:sz w:val="18"/>
                <w:szCs w:val="18"/>
              </w:rPr>
              <w:t>21</w:t>
            </w:r>
            <w:r w:rsidRPr="00084033">
              <w:rPr>
                <w:rFonts w:ascii="Arial" w:hAnsi="Arial" w:cs="Arial"/>
                <w:color w:val="2F5496" w:themeColor="accent5" w:themeShade="BF"/>
                <w:sz w:val="18"/>
                <w:szCs w:val="18"/>
              </w:rPr>
              <w:t xml:space="preserve"> Appendix 2 &amp; 3. </w:t>
            </w:r>
          </w:p>
          <w:p w14:paraId="099AB124" w14:textId="77777777" w:rsidR="00B304DB" w:rsidRDefault="00B304DB" w:rsidP="00B304DB">
            <w:pPr>
              <w:spacing w:after="0" w:line="240" w:lineRule="auto"/>
              <w:rPr>
                <w:rFonts w:ascii="Arial" w:hAnsi="Arial" w:cs="Arial"/>
                <w:b/>
                <w:color w:val="2F5496" w:themeColor="accent5" w:themeShade="BF"/>
                <w:sz w:val="18"/>
                <w:szCs w:val="18"/>
              </w:rPr>
            </w:pPr>
            <w:r w:rsidRPr="00B304DB">
              <w:rPr>
                <w:rFonts w:ascii="Arial" w:hAnsi="Arial" w:cs="Arial"/>
                <w:b/>
                <w:color w:val="2F5496" w:themeColor="accent5" w:themeShade="BF"/>
                <w:sz w:val="18"/>
                <w:szCs w:val="18"/>
              </w:rPr>
              <w:t>Maximum height 75cm</w:t>
            </w:r>
            <w:r w:rsidR="00E516AC">
              <w:rPr>
                <w:rFonts w:ascii="Arial" w:hAnsi="Arial" w:cs="Arial"/>
                <w:b/>
                <w:color w:val="2F5496" w:themeColor="accent5" w:themeShade="BF"/>
                <w:sz w:val="18"/>
                <w:szCs w:val="18"/>
              </w:rPr>
              <w:t xml:space="preserve"> for 2 team members</w:t>
            </w:r>
          </w:p>
          <w:p w14:paraId="0E8A737E" w14:textId="77777777" w:rsidR="00E516AC" w:rsidRPr="00B304DB" w:rsidRDefault="00E516AC" w:rsidP="00B304DB">
            <w:pPr>
              <w:spacing w:after="0" w:line="240" w:lineRule="auto"/>
              <w:rPr>
                <w:rFonts w:ascii="Arial" w:hAnsi="Arial" w:cs="Arial"/>
                <w:b/>
                <w:color w:val="2F5496" w:themeColor="accent5" w:themeShade="BF"/>
                <w:sz w:val="18"/>
                <w:szCs w:val="18"/>
              </w:rPr>
            </w:pPr>
            <w:r>
              <w:rPr>
                <w:rFonts w:ascii="Arial" w:hAnsi="Arial" w:cs="Arial"/>
                <w:b/>
                <w:color w:val="2F5496" w:themeColor="accent5" w:themeShade="BF"/>
                <w:sz w:val="18"/>
                <w:szCs w:val="18"/>
              </w:rPr>
              <w:t>Maximum height 85cm for 2 team members</w:t>
            </w:r>
          </w:p>
        </w:tc>
        <w:tc>
          <w:tcPr>
            <w:tcW w:w="1411" w:type="dxa"/>
          </w:tcPr>
          <w:p w14:paraId="707D7233" w14:textId="77777777" w:rsidR="00B304DB" w:rsidRPr="00B304DB" w:rsidRDefault="00B304DB" w:rsidP="00B304DB">
            <w:pPr>
              <w:spacing w:after="0" w:line="240" w:lineRule="auto"/>
              <w:rPr>
                <w:rFonts w:ascii="Arial" w:hAnsi="Arial" w:cs="Arial"/>
                <w:color w:val="2F5496" w:themeColor="accent5" w:themeShade="BF"/>
              </w:rPr>
            </w:pPr>
            <w:r w:rsidRPr="00B304DB">
              <w:rPr>
                <w:rFonts w:ascii="Arial" w:hAnsi="Arial" w:cs="Arial"/>
                <w:color w:val="2F5496" w:themeColor="accent5" w:themeShade="BF"/>
              </w:rPr>
              <w:t xml:space="preserve">Team: </w:t>
            </w:r>
          </w:p>
          <w:p w14:paraId="17930F08" w14:textId="77777777" w:rsidR="00B304DB" w:rsidRPr="00B304DB" w:rsidRDefault="001D75DA" w:rsidP="00B304DB">
            <w:pPr>
              <w:spacing w:after="0" w:line="240" w:lineRule="auto"/>
              <w:rPr>
                <w:rFonts w:ascii="Arial" w:hAnsi="Arial" w:cs="Arial"/>
                <w:color w:val="2F5496" w:themeColor="accent5" w:themeShade="BF"/>
              </w:rPr>
            </w:pPr>
            <w:r>
              <w:rPr>
                <w:rFonts w:ascii="Arial" w:hAnsi="Arial" w:cs="Arial"/>
                <w:color w:val="2F5496" w:themeColor="accent5" w:themeShade="BF"/>
              </w:rPr>
              <w:t>£80</w:t>
            </w:r>
          </w:p>
        </w:tc>
      </w:tr>
      <w:tr w:rsidR="00B304DB" w14:paraId="4FF15939" w14:textId="77777777" w:rsidTr="007F7E99">
        <w:tc>
          <w:tcPr>
            <w:tcW w:w="3256" w:type="dxa"/>
          </w:tcPr>
          <w:p w14:paraId="47CCB422" w14:textId="6665DDA1" w:rsidR="00B304DB" w:rsidRPr="00B304DB" w:rsidRDefault="00B304DB" w:rsidP="00B304DB">
            <w:pPr>
              <w:spacing w:after="0" w:line="240" w:lineRule="auto"/>
              <w:rPr>
                <w:rFonts w:ascii="Arial" w:hAnsi="Arial" w:cs="Arial"/>
                <w:color w:val="2F5496" w:themeColor="accent5" w:themeShade="BF"/>
              </w:rPr>
            </w:pPr>
            <w:r w:rsidRPr="00B304DB">
              <w:rPr>
                <w:rFonts w:ascii="Arial" w:hAnsi="Arial" w:cs="Arial"/>
                <w:color w:val="2F5496" w:themeColor="accent5" w:themeShade="BF"/>
              </w:rPr>
              <w:t>Class 6</w:t>
            </w:r>
            <w:r>
              <w:rPr>
                <w:rFonts w:ascii="Arial" w:hAnsi="Arial" w:cs="Arial"/>
                <w:color w:val="2F5496" w:themeColor="accent5" w:themeShade="BF"/>
              </w:rPr>
              <w:t>J</w:t>
            </w:r>
            <w:r w:rsidRPr="00B304DB">
              <w:rPr>
                <w:rFonts w:ascii="Arial" w:hAnsi="Arial" w:cs="Arial"/>
                <w:color w:val="2F5496" w:themeColor="accent5" w:themeShade="BF"/>
              </w:rPr>
              <w:t xml:space="preserve"> </w:t>
            </w:r>
            <w:r w:rsidR="001766F4">
              <w:rPr>
                <w:rFonts w:ascii="Arial" w:hAnsi="Arial" w:cs="Arial"/>
                <w:color w:val="2F5496" w:themeColor="accent5" w:themeShade="BF"/>
              </w:rPr>
              <w:t>Ind A</w:t>
            </w:r>
          </w:p>
          <w:p w14:paraId="1327481B" w14:textId="77777777" w:rsidR="00B304DB" w:rsidRPr="00B304DB" w:rsidRDefault="00B304DB" w:rsidP="00B304DB">
            <w:pPr>
              <w:spacing w:after="0" w:line="240" w:lineRule="auto"/>
              <w:rPr>
                <w:rFonts w:ascii="Arial" w:hAnsi="Arial" w:cs="Arial"/>
                <w:b/>
                <w:color w:val="2F5496" w:themeColor="accent5" w:themeShade="BF"/>
              </w:rPr>
            </w:pPr>
            <w:r>
              <w:rPr>
                <w:rFonts w:ascii="Arial" w:hAnsi="Arial" w:cs="Arial"/>
                <w:b/>
                <w:color w:val="2F5496" w:themeColor="accent5" w:themeShade="BF"/>
              </w:rPr>
              <w:t>Ju</w:t>
            </w:r>
            <w:r w:rsidRPr="00B304DB">
              <w:rPr>
                <w:rFonts w:ascii="Arial" w:hAnsi="Arial" w:cs="Arial"/>
                <w:b/>
                <w:color w:val="2F5496" w:themeColor="accent5" w:themeShade="BF"/>
              </w:rPr>
              <w:t>nior 75cm</w:t>
            </w:r>
          </w:p>
          <w:p w14:paraId="6505FFC9" w14:textId="77777777" w:rsidR="00B304DB" w:rsidRPr="00B304DB" w:rsidRDefault="00B304DB" w:rsidP="00B304DB">
            <w:pPr>
              <w:spacing w:after="0" w:line="240" w:lineRule="auto"/>
              <w:rPr>
                <w:rFonts w:ascii="Arial" w:hAnsi="Arial" w:cs="Arial"/>
                <w:color w:val="2F5496" w:themeColor="accent5" w:themeShade="BF"/>
                <w:u w:val="single"/>
              </w:rPr>
            </w:pPr>
            <w:r w:rsidRPr="00B304DB">
              <w:rPr>
                <w:rFonts w:ascii="Arial" w:hAnsi="Arial" w:cs="Arial"/>
                <w:color w:val="2F5496" w:themeColor="accent5" w:themeShade="BF"/>
              </w:rPr>
              <w:t xml:space="preserve">Style Jumping </w:t>
            </w:r>
            <w:r w:rsidRPr="00B304DB">
              <w:rPr>
                <w:rFonts w:ascii="Arial" w:hAnsi="Arial" w:cs="Arial"/>
                <w:color w:val="2F5496" w:themeColor="accent5" w:themeShade="BF"/>
                <w:u w:val="single"/>
              </w:rPr>
              <w:t>Individual</w:t>
            </w:r>
          </w:p>
          <w:p w14:paraId="3232A2E7" w14:textId="77777777" w:rsidR="00B304DB" w:rsidRPr="00084033" w:rsidRDefault="00B304DB" w:rsidP="00084033">
            <w:pPr>
              <w:rPr>
                <w:color w:val="2F5496" w:themeColor="accent5" w:themeShade="BF"/>
                <w:sz w:val="24"/>
                <w:szCs w:val="24"/>
              </w:rPr>
            </w:pPr>
            <w:r w:rsidRPr="00B304DB">
              <w:rPr>
                <w:rFonts w:ascii="Arial" w:hAnsi="Arial" w:cs="Arial"/>
                <w:b/>
                <w:color w:val="2F5496" w:themeColor="accent5" w:themeShade="BF"/>
              </w:rPr>
              <w:t>Qualifier</w:t>
            </w:r>
          </w:p>
        </w:tc>
        <w:tc>
          <w:tcPr>
            <w:tcW w:w="6095" w:type="dxa"/>
          </w:tcPr>
          <w:p w14:paraId="5BA04C70" w14:textId="77777777" w:rsidR="00084033" w:rsidRDefault="00B304DB" w:rsidP="00B304DB">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Pr="00B304DB">
              <w:rPr>
                <w:rFonts w:ascii="Arial" w:hAnsi="Arial" w:cs="Arial"/>
                <w:color w:val="2F5496" w:themeColor="accent5" w:themeShade="BF"/>
                <w:sz w:val="18"/>
                <w:szCs w:val="18"/>
              </w:rPr>
              <w:t>nior membe</w:t>
            </w:r>
            <w:r w:rsidR="00084033">
              <w:rPr>
                <w:rFonts w:ascii="Arial" w:hAnsi="Arial" w:cs="Arial"/>
                <w:color w:val="2F5496" w:themeColor="accent5" w:themeShade="BF"/>
                <w:sz w:val="18"/>
                <w:szCs w:val="18"/>
              </w:rPr>
              <w:t>rs of an affiliated Riding Club.</w:t>
            </w:r>
          </w:p>
          <w:p w14:paraId="2FA13A55" w14:textId="77777777" w:rsidR="00B304DB" w:rsidRDefault="00084033" w:rsidP="00B304DB">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E</w:t>
            </w:r>
            <w:r w:rsidR="00B304DB" w:rsidRPr="00B304DB">
              <w:rPr>
                <w:rFonts w:ascii="Arial" w:hAnsi="Arial" w:cs="Arial"/>
                <w:color w:val="2F5496" w:themeColor="accent5" w:themeShade="BF"/>
                <w:sz w:val="18"/>
                <w:szCs w:val="18"/>
              </w:rPr>
              <w:t>ntering as an individual.</w:t>
            </w:r>
          </w:p>
          <w:p w14:paraId="574799F5" w14:textId="4DB26C62" w:rsidR="00084033" w:rsidRPr="00084033" w:rsidRDefault="00084033" w:rsidP="00B304DB">
            <w:pPr>
              <w:spacing w:after="0" w:line="240" w:lineRule="auto"/>
              <w:rPr>
                <w:rFonts w:ascii="Arial" w:hAnsi="Arial" w:cs="Arial"/>
                <w:color w:val="2F5496" w:themeColor="accent5" w:themeShade="BF"/>
                <w:sz w:val="18"/>
                <w:szCs w:val="18"/>
              </w:rPr>
            </w:pPr>
            <w:r w:rsidRPr="00084033">
              <w:rPr>
                <w:rFonts w:ascii="Arial" w:hAnsi="Arial" w:cs="Arial"/>
                <w:color w:val="2F5496" w:themeColor="accent5" w:themeShade="BF"/>
                <w:sz w:val="18"/>
                <w:szCs w:val="18"/>
              </w:rPr>
              <w:t>For horse and rider eligibility please refer to BRC Rulebook 20</w:t>
            </w:r>
            <w:r w:rsidR="0087427F">
              <w:rPr>
                <w:rFonts w:ascii="Arial" w:hAnsi="Arial" w:cs="Arial"/>
                <w:color w:val="2F5496" w:themeColor="accent5" w:themeShade="BF"/>
                <w:sz w:val="18"/>
                <w:szCs w:val="18"/>
              </w:rPr>
              <w:t>21</w:t>
            </w:r>
            <w:r w:rsidRPr="00084033">
              <w:rPr>
                <w:rFonts w:ascii="Arial" w:hAnsi="Arial" w:cs="Arial"/>
                <w:color w:val="2F5496" w:themeColor="accent5" w:themeShade="BF"/>
                <w:sz w:val="18"/>
                <w:szCs w:val="18"/>
              </w:rPr>
              <w:t xml:space="preserve"> Appendix 2 &amp; 3. </w:t>
            </w:r>
          </w:p>
          <w:p w14:paraId="70EA25FD" w14:textId="77777777" w:rsidR="00B304DB" w:rsidRPr="00B304DB" w:rsidRDefault="00B304DB" w:rsidP="00B304DB">
            <w:pPr>
              <w:spacing w:after="0" w:line="240" w:lineRule="auto"/>
              <w:rPr>
                <w:rFonts w:ascii="Arial" w:hAnsi="Arial" w:cs="Arial"/>
                <w:b/>
                <w:color w:val="2F5496" w:themeColor="accent5" w:themeShade="BF"/>
                <w:sz w:val="18"/>
                <w:szCs w:val="18"/>
              </w:rPr>
            </w:pPr>
            <w:r w:rsidRPr="00B304DB">
              <w:rPr>
                <w:rFonts w:ascii="Arial" w:hAnsi="Arial" w:cs="Arial"/>
                <w:b/>
                <w:color w:val="2F5496" w:themeColor="accent5" w:themeShade="BF"/>
                <w:sz w:val="18"/>
                <w:szCs w:val="18"/>
              </w:rPr>
              <w:t>Maximum height 75cm</w:t>
            </w:r>
          </w:p>
        </w:tc>
        <w:tc>
          <w:tcPr>
            <w:tcW w:w="1411" w:type="dxa"/>
          </w:tcPr>
          <w:p w14:paraId="61C060E1" w14:textId="77777777" w:rsidR="00B304DB" w:rsidRPr="00B304DB" w:rsidRDefault="00B304DB" w:rsidP="00B304DB">
            <w:pPr>
              <w:spacing w:after="0" w:line="240" w:lineRule="auto"/>
              <w:rPr>
                <w:rFonts w:ascii="Arial" w:hAnsi="Arial" w:cs="Arial"/>
                <w:color w:val="2F5496" w:themeColor="accent5" w:themeShade="BF"/>
              </w:rPr>
            </w:pPr>
            <w:r w:rsidRPr="00B304DB">
              <w:rPr>
                <w:rFonts w:ascii="Arial" w:hAnsi="Arial" w:cs="Arial"/>
                <w:color w:val="2F5496" w:themeColor="accent5" w:themeShade="BF"/>
              </w:rPr>
              <w:t>Individual:</w:t>
            </w:r>
          </w:p>
          <w:p w14:paraId="2C518F40" w14:textId="77777777" w:rsidR="00B304DB" w:rsidRPr="00B304DB" w:rsidRDefault="001D75DA" w:rsidP="00B304DB">
            <w:pPr>
              <w:spacing w:after="0" w:line="240" w:lineRule="auto"/>
              <w:rPr>
                <w:rFonts w:ascii="Arial" w:hAnsi="Arial" w:cs="Arial"/>
                <w:color w:val="2F5496" w:themeColor="accent5" w:themeShade="BF"/>
              </w:rPr>
            </w:pPr>
            <w:r>
              <w:rPr>
                <w:rFonts w:ascii="Arial" w:hAnsi="Arial" w:cs="Arial"/>
                <w:color w:val="2F5496" w:themeColor="accent5" w:themeShade="BF"/>
              </w:rPr>
              <w:t>£20</w:t>
            </w:r>
          </w:p>
        </w:tc>
      </w:tr>
      <w:tr w:rsidR="00E516AC" w14:paraId="6ACAD132" w14:textId="77777777" w:rsidTr="007F7E99">
        <w:tc>
          <w:tcPr>
            <w:tcW w:w="3256" w:type="dxa"/>
          </w:tcPr>
          <w:p w14:paraId="216B83F3" w14:textId="0D7F5113" w:rsidR="00E516AC" w:rsidRPr="00B304DB" w:rsidRDefault="00E516AC" w:rsidP="00E516AC">
            <w:pPr>
              <w:spacing w:after="0" w:line="240" w:lineRule="auto"/>
              <w:rPr>
                <w:rFonts w:ascii="Arial" w:hAnsi="Arial" w:cs="Arial"/>
                <w:color w:val="2F5496" w:themeColor="accent5" w:themeShade="BF"/>
              </w:rPr>
            </w:pPr>
            <w:r w:rsidRPr="00B304DB">
              <w:rPr>
                <w:rFonts w:ascii="Arial" w:hAnsi="Arial" w:cs="Arial"/>
                <w:color w:val="2F5496" w:themeColor="accent5" w:themeShade="BF"/>
              </w:rPr>
              <w:t>Class 6</w:t>
            </w:r>
            <w:r>
              <w:rPr>
                <w:rFonts w:ascii="Arial" w:hAnsi="Arial" w:cs="Arial"/>
                <w:color w:val="2F5496" w:themeColor="accent5" w:themeShade="BF"/>
              </w:rPr>
              <w:t xml:space="preserve">J </w:t>
            </w:r>
            <w:r w:rsidR="001766F4">
              <w:rPr>
                <w:rFonts w:ascii="Arial" w:hAnsi="Arial" w:cs="Arial"/>
                <w:color w:val="2F5496" w:themeColor="accent5" w:themeShade="BF"/>
              </w:rPr>
              <w:t xml:space="preserve">Ind </w:t>
            </w:r>
            <w:r>
              <w:rPr>
                <w:rFonts w:ascii="Arial" w:hAnsi="Arial" w:cs="Arial"/>
                <w:color w:val="2F5496" w:themeColor="accent5" w:themeShade="BF"/>
              </w:rPr>
              <w:t>B</w:t>
            </w:r>
          </w:p>
          <w:p w14:paraId="34B1B38E" w14:textId="77777777" w:rsidR="00E516AC" w:rsidRPr="00B304DB" w:rsidRDefault="00E516AC" w:rsidP="00E516AC">
            <w:pPr>
              <w:spacing w:after="0" w:line="240" w:lineRule="auto"/>
              <w:rPr>
                <w:rFonts w:ascii="Arial" w:hAnsi="Arial" w:cs="Arial"/>
                <w:b/>
                <w:color w:val="2F5496" w:themeColor="accent5" w:themeShade="BF"/>
              </w:rPr>
            </w:pPr>
            <w:r>
              <w:rPr>
                <w:rFonts w:ascii="Arial" w:hAnsi="Arial" w:cs="Arial"/>
                <w:b/>
                <w:color w:val="2F5496" w:themeColor="accent5" w:themeShade="BF"/>
              </w:rPr>
              <w:t>Junior 8</w:t>
            </w:r>
            <w:r w:rsidRPr="00B304DB">
              <w:rPr>
                <w:rFonts w:ascii="Arial" w:hAnsi="Arial" w:cs="Arial"/>
                <w:b/>
                <w:color w:val="2F5496" w:themeColor="accent5" w:themeShade="BF"/>
              </w:rPr>
              <w:t>5cm</w:t>
            </w:r>
          </w:p>
          <w:p w14:paraId="204223DB" w14:textId="77777777" w:rsidR="00E516AC" w:rsidRPr="00B304DB" w:rsidRDefault="00E516AC" w:rsidP="00E516AC">
            <w:pPr>
              <w:spacing w:after="0" w:line="240" w:lineRule="auto"/>
              <w:rPr>
                <w:rFonts w:ascii="Arial" w:hAnsi="Arial" w:cs="Arial"/>
                <w:color w:val="2F5496" w:themeColor="accent5" w:themeShade="BF"/>
                <w:u w:val="single"/>
              </w:rPr>
            </w:pPr>
            <w:r w:rsidRPr="00B304DB">
              <w:rPr>
                <w:rFonts w:ascii="Arial" w:hAnsi="Arial" w:cs="Arial"/>
                <w:color w:val="2F5496" w:themeColor="accent5" w:themeShade="BF"/>
              </w:rPr>
              <w:t xml:space="preserve">Style Jumping </w:t>
            </w:r>
            <w:r w:rsidRPr="00B304DB">
              <w:rPr>
                <w:rFonts w:ascii="Arial" w:hAnsi="Arial" w:cs="Arial"/>
                <w:color w:val="2F5496" w:themeColor="accent5" w:themeShade="BF"/>
                <w:u w:val="single"/>
              </w:rPr>
              <w:t>Individual</w:t>
            </w:r>
          </w:p>
          <w:p w14:paraId="24665729" w14:textId="77777777" w:rsidR="00E516AC" w:rsidRPr="00084033" w:rsidRDefault="00E516AC" w:rsidP="00084033">
            <w:pPr>
              <w:rPr>
                <w:color w:val="2F5496" w:themeColor="accent5" w:themeShade="BF"/>
                <w:sz w:val="24"/>
                <w:szCs w:val="24"/>
              </w:rPr>
            </w:pPr>
            <w:r w:rsidRPr="00B304DB">
              <w:rPr>
                <w:rFonts w:ascii="Arial" w:hAnsi="Arial" w:cs="Arial"/>
                <w:b/>
                <w:color w:val="2F5496" w:themeColor="accent5" w:themeShade="BF"/>
              </w:rPr>
              <w:t>Qualifier</w:t>
            </w:r>
          </w:p>
        </w:tc>
        <w:tc>
          <w:tcPr>
            <w:tcW w:w="6095" w:type="dxa"/>
          </w:tcPr>
          <w:p w14:paraId="052A8821" w14:textId="77777777" w:rsidR="00084033" w:rsidRDefault="00E516AC" w:rsidP="00E516AC">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Open to Ju</w:t>
            </w:r>
            <w:r w:rsidRPr="00B304DB">
              <w:rPr>
                <w:rFonts w:ascii="Arial" w:hAnsi="Arial" w:cs="Arial"/>
                <w:color w:val="2F5496" w:themeColor="accent5" w:themeShade="BF"/>
                <w:sz w:val="18"/>
                <w:szCs w:val="18"/>
              </w:rPr>
              <w:t>nior membe</w:t>
            </w:r>
            <w:r w:rsidR="00084033">
              <w:rPr>
                <w:rFonts w:ascii="Arial" w:hAnsi="Arial" w:cs="Arial"/>
                <w:color w:val="2F5496" w:themeColor="accent5" w:themeShade="BF"/>
                <w:sz w:val="18"/>
                <w:szCs w:val="18"/>
              </w:rPr>
              <w:t>rs of an affiliated Riding Club.</w:t>
            </w:r>
          </w:p>
          <w:p w14:paraId="4BB5115C" w14:textId="77777777" w:rsidR="00E516AC" w:rsidRDefault="00084033" w:rsidP="00E516AC">
            <w:pPr>
              <w:spacing w:after="0" w:line="240" w:lineRule="auto"/>
              <w:rPr>
                <w:rFonts w:ascii="Arial" w:hAnsi="Arial" w:cs="Arial"/>
                <w:color w:val="2F5496" w:themeColor="accent5" w:themeShade="BF"/>
                <w:sz w:val="18"/>
                <w:szCs w:val="18"/>
              </w:rPr>
            </w:pPr>
            <w:r>
              <w:rPr>
                <w:rFonts w:ascii="Arial" w:hAnsi="Arial" w:cs="Arial"/>
                <w:color w:val="2F5496" w:themeColor="accent5" w:themeShade="BF"/>
                <w:sz w:val="18"/>
                <w:szCs w:val="18"/>
              </w:rPr>
              <w:t>E</w:t>
            </w:r>
            <w:r w:rsidR="00E516AC" w:rsidRPr="00B304DB">
              <w:rPr>
                <w:rFonts w:ascii="Arial" w:hAnsi="Arial" w:cs="Arial"/>
                <w:color w:val="2F5496" w:themeColor="accent5" w:themeShade="BF"/>
                <w:sz w:val="18"/>
                <w:szCs w:val="18"/>
              </w:rPr>
              <w:t xml:space="preserve">ntering as an individual.  </w:t>
            </w:r>
          </w:p>
          <w:p w14:paraId="7C67D92D" w14:textId="4DAD600E" w:rsidR="00084033" w:rsidRPr="00084033" w:rsidRDefault="00084033" w:rsidP="00E516AC">
            <w:pPr>
              <w:spacing w:after="0" w:line="240" w:lineRule="auto"/>
              <w:rPr>
                <w:rFonts w:ascii="Arial" w:hAnsi="Arial" w:cs="Arial"/>
                <w:color w:val="2F5496" w:themeColor="accent5" w:themeShade="BF"/>
                <w:sz w:val="18"/>
                <w:szCs w:val="18"/>
              </w:rPr>
            </w:pPr>
            <w:r w:rsidRPr="00084033">
              <w:rPr>
                <w:rFonts w:ascii="Arial" w:hAnsi="Arial" w:cs="Arial"/>
                <w:color w:val="2F5496" w:themeColor="accent5" w:themeShade="BF"/>
                <w:sz w:val="18"/>
                <w:szCs w:val="18"/>
              </w:rPr>
              <w:t>For horse and rider eligibility please refer to BRC Rulebook 20</w:t>
            </w:r>
            <w:r w:rsidR="0087427F">
              <w:rPr>
                <w:rFonts w:ascii="Arial" w:hAnsi="Arial" w:cs="Arial"/>
                <w:color w:val="2F5496" w:themeColor="accent5" w:themeShade="BF"/>
                <w:sz w:val="18"/>
                <w:szCs w:val="18"/>
              </w:rPr>
              <w:t>21</w:t>
            </w:r>
            <w:r w:rsidRPr="00084033">
              <w:rPr>
                <w:rFonts w:ascii="Arial" w:hAnsi="Arial" w:cs="Arial"/>
                <w:color w:val="2F5496" w:themeColor="accent5" w:themeShade="BF"/>
                <w:sz w:val="18"/>
                <w:szCs w:val="18"/>
              </w:rPr>
              <w:t xml:space="preserve"> Appendix 2 &amp; 3. </w:t>
            </w:r>
          </w:p>
          <w:p w14:paraId="37037C9F" w14:textId="77777777" w:rsidR="00E516AC" w:rsidRPr="00B304DB" w:rsidRDefault="00E3166E" w:rsidP="00E516AC">
            <w:pPr>
              <w:spacing w:after="0" w:line="240" w:lineRule="auto"/>
              <w:rPr>
                <w:rFonts w:ascii="Arial" w:hAnsi="Arial" w:cs="Arial"/>
                <w:b/>
                <w:color w:val="2F5496" w:themeColor="accent5" w:themeShade="BF"/>
                <w:sz w:val="18"/>
                <w:szCs w:val="18"/>
              </w:rPr>
            </w:pPr>
            <w:r>
              <w:rPr>
                <w:rFonts w:ascii="Arial" w:hAnsi="Arial" w:cs="Arial"/>
                <w:b/>
                <w:color w:val="2F5496" w:themeColor="accent5" w:themeShade="BF"/>
                <w:sz w:val="18"/>
                <w:szCs w:val="18"/>
              </w:rPr>
              <w:t>Maximum height 8</w:t>
            </w:r>
            <w:r w:rsidR="00E516AC" w:rsidRPr="00B304DB">
              <w:rPr>
                <w:rFonts w:ascii="Arial" w:hAnsi="Arial" w:cs="Arial"/>
                <w:b/>
                <w:color w:val="2F5496" w:themeColor="accent5" w:themeShade="BF"/>
                <w:sz w:val="18"/>
                <w:szCs w:val="18"/>
              </w:rPr>
              <w:t>5cm</w:t>
            </w:r>
          </w:p>
        </w:tc>
        <w:tc>
          <w:tcPr>
            <w:tcW w:w="1411" w:type="dxa"/>
          </w:tcPr>
          <w:p w14:paraId="1BD0C18C" w14:textId="77777777" w:rsidR="00E516AC" w:rsidRPr="00B304DB" w:rsidRDefault="00E516AC" w:rsidP="00E516AC">
            <w:pPr>
              <w:spacing w:after="0" w:line="240" w:lineRule="auto"/>
              <w:rPr>
                <w:rFonts w:ascii="Arial" w:hAnsi="Arial" w:cs="Arial"/>
                <w:color w:val="2F5496" w:themeColor="accent5" w:themeShade="BF"/>
              </w:rPr>
            </w:pPr>
            <w:r w:rsidRPr="00B304DB">
              <w:rPr>
                <w:rFonts w:ascii="Arial" w:hAnsi="Arial" w:cs="Arial"/>
                <w:color w:val="2F5496" w:themeColor="accent5" w:themeShade="BF"/>
              </w:rPr>
              <w:t>Individual:</w:t>
            </w:r>
          </w:p>
          <w:p w14:paraId="329DCCE9" w14:textId="77777777" w:rsidR="00E516AC" w:rsidRPr="00B304DB" w:rsidRDefault="001D75DA" w:rsidP="00E516AC">
            <w:pPr>
              <w:spacing w:after="0" w:line="240" w:lineRule="auto"/>
              <w:rPr>
                <w:rFonts w:ascii="Arial" w:hAnsi="Arial" w:cs="Arial"/>
                <w:color w:val="2F5496" w:themeColor="accent5" w:themeShade="BF"/>
              </w:rPr>
            </w:pPr>
            <w:r>
              <w:rPr>
                <w:rFonts w:ascii="Arial" w:hAnsi="Arial" w:cs="Arial"/>
                <w:color w:val="2F5496" w:themeColor="accent5" w:themeShade="BF"/>
              </w:rPr>
              <w:t>£20</w:t>
            </w:r>
          </w:p>
        </w:tc>
      </w:tr>
    </w:tbl>
    <w:p w14:paraId="01C8611B" w14:textId="77777777" w:rsidR="000F18BB" w:rsidRDefault="000F18BB" w:rsidP="000F4C76">
      <w:pPr>
        <w:spacing w:after="0" w:line="240" w:lineRule="auto"/>
      </w:pPr>
    </w:p>
    <w:p w14:paraId="7F41F8AF" w14:textId="77777777" w:rsidR="00A538D3" w:rsidRDefault="00A538D3">
      <w:pPr>
        <w:spacing w:after="160" w:line="259" w:lineRule="auto"/>
      </w:pPr>
      <w:r>
        <w:br w:type="page"/>
      </w:r>
    </w:p>
    <w:p w14:paraId="05698128" w14:textId="77777777" w:rsidR="00464C63" w:rsidRDefault="001766F4" w:rsidP="00464C63">
      <w:pPr>
        <w:spacing w:after="0" w:line="240" w:lineRule="auto"/>
        <w:rPr>
          <w:rFonts w:ascii="Arial" w:hAnsi="Arial" w:cs="Arial"/>
          <w:b/>
          <w:color w:val="FF0000"/>
        </w:rPr>
      </w:pPr>
      <w:r w:rsidRPr="00464C63">
        <w:rPr>
          <w:rFonts w:ascii="Arial" w:hAnsi="Arial" w:cs="Arial"/>
          <w:b/>
          <w:u w:val="single"/>
        </w:rPr>
        <w:lastRenderedPageBreak/>
        <w:t>Entries</w:t>
      </w:r>
      <w:r w:rsidR="00464C63">
        <w:rPr>
          <w:rFonts w:ascii="Arial" w:hAnsi="Arial" w:cs="Arial"/>
          <w:b/>
        </w:rPr>
        <w:t xml:space="preserve">        </w:t>
      </w:r>
      <w:proofErr w:type="spellStart"/>
      <w:r w:rsidR="00464C63" w:rsidRPr="0006647C">
        <w:rPr>
          <w:rFonts w:ascii="Arial" w:hAnsi="Arial" w:cs="Arial"/>
          <w:b/>
          <w:color w:val="0070C0"/>
        </w:rPr>
        <w:t>Entries</w:t>
      </w:r>
      <w:proofErr w:type="spellEnd"/>
      <w:r w:rsidR="00464C63" w:rsidRPr="0006647C">
        <w:rPr>
          <w:rFonts w:ascii="Arial" w:hAnsi="Arial" w:cs="Arial"/>
          <w:b/>
          <w:color w:val="0070C0"/>
        </w:rPr>
        <w:t xml:space="preserve"> close on Friday </w:t>
      </w:r>
      <w:r w:rsidR="00464C63">
        <w:rPr>
          <w:rFonts w:ascii="Arial" w:hAnsi="Arial" w:cs="Arial"/>
          <w:b/>
          <w:color w:val="0070C0"/>
        </w:rPr>
        <w:t>28</w:t>
      </w:r>
      <w:r w:rsidR="00464C63" w:rsidRPr="0006647C">
        <w:rPr>
          <w:rFonts w:ascii="Arial" w:hAnsi="Arial" w:cs="Arial"/>
          <w:b/>
          <w:color w:val="0070C0"/>
          <w:vertAlign w:val="superscript"/>
        </w:rPr>
        <w:t>th</w:t>
      </w:r>
      <w:r w:rsidR="00464C63">
        <w:rPr>
          <w:rFonts w:ascii="Arial" w:hAnsi="Arial" w:cs="Arial"/>
          <w:b/>
          <w:color w:val="0070C0"/>
        </w:rPr>
        <w:t xml:space="preserve"> May</w:t>
      </w:r>
      <w:r w:rsidR="00464C63" w:rsidRPr="005A57E8">
        <w:rPr>
          <w:rFonts w:ascii="Arial" w:hAnsi="Arial" w:cs="Arial"/>
          <w:b/>
          <w:color w:val="0070C0"/>
        </w:rPr>
        <w:t xml:space="preserve"> to BBRC.</w:t>
      </w:r>
    </w:p>
    <w:p w14:paraId="2A3B0264" w14:textId="3B8C8305" w:rsidR="001766F4" w:rsidRPr="00464C63" w:rsidRDefault="001766F4" w:rsidP="001766F4">
      <w:pPr>
        <w:spacing w:after="0" w:line="240" w:lineRule="auto"/>
        <w:rPr>
          <w:rFonts w:ascii="Arial" w:hAnsi="Arial" w:cs="Arial"/>
          <w:bCs/>
        </w:rPr>
      </w:pPr>
    </w:p>
    <w:p w14:paraId="34D7926A" w14:textId="77777777" w:rsidR="001766F4" w:rsidRDefault="001766F4" w:rsidP="001766F4">
      <w:pPr>
        <w:spacing w:after="0" w:line="240" w:lineRule="auto"/>
        <w:rPr>
          <w:rFonts w:ascii="Arial" w:hAnsi="Arial" w:cs="Arial"/>
        </w:rPr>
      </w:pPr>
      <w:r w:rsidRPr="00464C63">
        <w:rPr>
          <w:rFonts w:ascii="Arial" w:hAnsi="Arial" w:cs="Arial"/>
        </w:rPr>
        <w:t xml:space="preserve">All entrants must pay a prelim entry of </w:t>
      </w:r>
      <w:r w:rsidRPr="00464C63">
        <w:rPr>
          <w:rFonts w:ascii="Arial" w:hAnsi="Arial" w:cs="Arial"/>
          <w:b/>
        </w:rPr>
        <w:t>£30</w:t>
      </w:r>
      <w:r w:rsidRPr="00464C63">
        <w:rPr>
          <w:rFonts w:ascii="Arial" w:hAnsi="Arial" w:cs="Arial"/>
        </w:rPr>
        <w:t xml:space="preserve"> per team, and for individuals</w:t>
      </w:r>
      <w:r w:rsidRPr="00464C63">
        <w:rPr>
          <w:rFonts w:ascii="Arial" w:hAnsi="Arial" w:cs="Arial"/>
          <w:b/>
        </w:rPr>
        <w:t xml:space="preserve"> £9.50</w:t>
      </w:r>
      <w:r w:rsidRPr="00464C63">
        <w:rPr>
          <w:rFonts w:ascii="Arial" w:hAnsi="Arial" w:cs="Arial"/>
        </w:rPr>
        <w:t xml:space="preserve"> to British Riding Clubs at least</w:t>
      </w:r>
      <w:r>
        <w:rPr>
          <w:rFonts w:ascii="Arial" w:hAnsi="Arial" w:cs="Arial"/>
        </w:rPr>
        <w:t xml:space="preserve"> 21 days before the date of the qualifier (above).  Entry forms can be found on the BRC website for postal entries </w:t>
      </w:r>
      <w:hyperlink r:id="rId6" w:history="1">
        <w:r w:rsidRPr="0038660E">
          <w:rPr>
            <w:rStyle w:val="Hyperlink"/>
            <w:rFonts w:ascii="Arial" w:hAnsi="Arial" w:cs="Arial"/>
          </w:rPr>
          <w:t>www.britishridingclubs.org.uk</w:t>
        </w:r>
      </w:hyperlink>
      <w:r>
        <w:rPr>
          <w:rFonts w:ascii="Arial" w:hAnsi="Arial" w:cs="Arial"/>
        </w:rPr>
        <w:t xml:space="preserve"> or online entries can be made via the BHS bookshop </w:t>
      </w:r>
      <w:hyperlink r:id="rId7" w:history="1">
        <w:r w:rsidRPr="0038660E">
          <w:rPr>
            <w:rStyle w:val="Hyperlink"/>
            <w:rFonts w:ascii="Arial" w:hAnsi="Arial" w:cs="Arial"/>
          </w:rPr>
          <w:t>www.britishhorse.com</w:t>
        </w:r>
      </w:hyperlink>
      <w:r>
        <w:rPr>
          <w:rFonts w:ascii="Arial" w:hAnsi="Arial" w:cs="Arial"/>
        </w:rPr>
        <w:t>.  Late prelim entries may be accepted with a late surcharge of £20 per team and £10 per individual.  Late entries cannot be guaranteed and permission must be sought from the organiser in the first instance before payment is made.</w:t>
      </w:r>
    </w:p>
    <w:p w14:paraId="4D18CF6A" w14:textId="77777777" w:rsidR="001766F4" w:rsidRDefault="001766F4" w:rsidP="001766F4">
      <w:pPr>
        <w:spacing w:after="0" w:line="240" w:lineRule="auto"/>
        <w:rPr>
          <w:rFonts w:ascii="Arial" w:hAnsi="Arial" w:cs="Arial"/>
        </w:rPr>
      </w:pPr>
    </w:p>
    <w:p w14:paraId="4BD9E65B" w14:textId="77777777" w:rsidR="001766F4" w:rsidRDefault="001766F4" w:rsidP="001766F4">
      <w:pPr>
        <w:spacing w:after="0" w:line="240" w:lineRule="auto"/>
        <w:rPr>
          <w:rFonts w:ascii="Arial" w:hAnsi="Arial" w:cs="Arial"/>
        </w:rPr>
      </w:pPr>
      <w:r>
        <w:rPr>
          <w:rFonts w:ascii="Arial" w:hAnsi="Arial" w:cs="Arial"/>
        </w:rPr>
        <w:t>If the date of the qualifier is cancelled for any reason, the close of prelim entry will remain.  However, if the qualifier is moved more than 21 days later, entries will be re-opened by late entry fees cannot be refunded.  Eligibility will be considered from the original close of prelim entry date.</w:t>
      </w:r>
    </w:p>
    <w:p w14:paraId="01670A87" w14:textId="77777777" w:rsidR="001766F4" w:rsidRDefault="001766F4" w:rsidP="001766F4">
      <w:pPr>
        <w:spacing w:after="0" w:line="240" w:lineRule="auto"/>
        <w:rPr>
          <w:rFonts w:ascii="Arial" w:hAnsi="Arial" w:cs="Arial"/>
        </w:rPr>
      </w:pPr>
    </w:p>
    <w:p w14:paraId="10C89C8C" w14:textId="77777777" w:rsidR="001766F4" w:rsidRDefault="001766F4" w:rsidP="001766F4">
      <w:pPr>
        <w:spacing w:after="0" w:line="240" w:lineRule="auto"/>
        <w:rPr>
          <w:rFonts w:ascii="Arial" w:hAnsi="Arial" w:cs="Arial"/>
        </w:rPr>
      </w:pPr>
      <w:r>
        <w:rPr>
          <w:rFonts w:ascii="Arial" w:hAnsi="Arial" w:cs="Arial"/>
        </w:rPr>
        <w:t>All hats must have the current BRC hat tag in place before they are used for warming up and competing.  There will be a trained steward at the competition that is able to tag your hat for you if it doesn’t already have one.</w:t>
      </w:r>
    </w:p>
    <w:p w14:paraId="7B2A55D6" w14:textId="77777777" w:rsidR="001766F4" w:rsidRDefault="001766F4" w:rsidP="001766F4">
      <w:pPr>
        <w:spacing w:after="0" w:line="240" w:lineRule="auto"/>
        <w:rPr>
          <w:rFonts w:ascii="Arial" w:hAnsi="Arial" w:cs="Arial"/>
        </w:rPr>
      </w:pPr>
    </w:p>
    <w:p w14:paraId="222BEEAD" w14:textId="77777777" w:rsidR="001766F4" w:rsidRDefault="001766F4" w:rsidP="001766F4">
      <w:pPr>
        <w:spacing w:after="0" w:line="240" w:lineRule="auto"/>
        <w:rPr>
          <w:rFonts w:ascii="Arial" w:hAnsi="Arial" w:cs="Arial"/>
        </w:rPr>
      </w:pPr>
      <w:r>
        <w:rPr>
          <w:rFonts w:ascii="Arial" w:hAnsi="Arial" w:cs="Arial"/>
        </w:rPr>
        <w:t xml:space="preserve">Your horse must have up to date influenza vaccinations in line with rule G7 in the current BRC Rulebook.  There is a checking device on the BRC website, but please call the BRC team if you need reassurance that the dates are valid.  </w:t>
      </w:r>
    </w:p>
    <w:p w14:paraId="0A70271C" w14:textId="77777777" w:rsidR="001766F4" w:rsidRDefault="001766F4" w:rsidP="001766F4">
      <w:pPr>
        <w:spacing w:after="0" w:line="240" w:lineRule="auto"/>
        <w:rPr>
          <w:rFonts w:ascii="Arial" w:hAnsi="Arial" w:cs="Arial"/>
        </w:rPr>
      </w:pPr>
    </w:p>
    <w:p w14:paraId="0B9922DC" w14:textId="77777777" w:rsidR="001766F4" w:rsidRPr="00464C63" w:rsidRDefault="001766F4" w:rsidP="001766F4">
      <w:pPr>
        <w:spacing w:after="0" w:line="240" w:lineRule="auto"/>
        <w:rPr>
          <w:rFonts w:ascii="Arial" w:hAnsi="Arial" w:cs="Arial"/>
          <w:u w:val="single"/>
        </w:rPr>
      </w:pPr>
      <w:r w:rsidRPr="00464C63">
        <w:rPr>
          <w:rFonts w:ascii="Arial" w:hAnsi="Arial" w:cs="Arial"/>
          <w:b/>
          <w:u w:val="single"/>
        </w:rPr>
        <w:t>Protective Headgear</w:t>
      </w:r>
    </w:p>
    <w:p w14:paraId="0CDB028E" w14:textId="77777777" w:rsidR="001766F4" w:rsidRDefault="001766F4" w:rsidP="001766F4">
      <w:pPr>
        <w:spacing w:after="0" w:line="240" w:lineRule="auto"/>
        <w:rPr>
          <w:rFonts w:ascii="Arial" w:hAnsi="Arial" w:cs="Arial"/>
        </w:rPr>
      </w:pPr>
      <w:r>
        <w:rPr>
          <w:rFonts w:ascii="Arial" w:hAnsi="Arial" w:cs="Arial"/>
        </w:rPr>
        <w:t xml:space="preserve">Protective Headgear must be worn at all times by anyone, whether or not a Competitor, riding anywhere at the BRV event.  Harnesses must be correctly adjusted and fastened.  At all BRC Championships and qualifiers Protective Headgear must show a visible BRC hat tag.  Protective Headgear constitutes a hat which meets one of the following standards.  Failure to do so will incur elimination.  </w:t>
      </w:r>
    </w:p>
    <w:p w14:paraId="48FDB0A4" w14:textId="77777777" w:rsidR="001766F4" w:rsidRPr="00175190" w:rsidRDefault="001766F4" w:rsidP="001766F4">
      <w:pPr>
        <w:spacing w:after="0" w:line="240" w:lineRule="auto"/>
        <w:rPr>
          <w:rFonts w:ascii="Arial" w:hAnsi="Arial" w:cs="Arial"/>
        </w:rPr>
      </w:pPr>
    </w:p>
    <w:p w14:paraId="476E601D" w14:textId="77777777" w:rsidR="001766F4" w:rsidRPr="00175190" w:rsidRDefault="001766F4" w:rsidP="001766F4">
      <w:pPr>
        <w:spacing w:after="0" w:line="240" w:lineRule="auto"/>
        <w:rPr>
          <w:rFonts w:ascii="Arial" w:hAnsi="Arial" w:cs="Arial"/>
        </w:rPr>
      </w:pPr>
      <w:r w:rsidRPr="00175190">
        <w:rPr>
          <w:rFonts w:ascii="Arial" w:hAnsi="Arial" w:cs="Arial"/>
        </w:rPr>
        <w:t>British PAS 015: 1998 or 2011 provided they are BSI Kitemarked</w:t>
      </w:r>
    </w:p>
    <w:p w14:paraId="706A1EE2" w14:textId="77777777" w:rsidR="001766F4" w:rsidRPr="00175190" w:rsidRDefault="001766F4" w:rsidP="001766F4">
      <w:pPr>
        <w:spacing w:after="0" w:line="240" w:lineRule="auto"/>
        <w:rPr>
          <w:rFonts w:ascii="Arial" w:hAnsi="Arial" w:cs="Arial"/>
        </w:rPr>
      </w:pPr>
      <w:r w:rsidRPr="00175190">
        <w:rPr>
          <w:rFonts w:ascii="Arial" w:hAnsi="Arial" w:cs="Arial"/>
        </w:rPr>
        <w:t xml:space="preserve">European VG1 01.040: 2014-12 provided they are BSI Kitemarked </w:t>
      </w:r>
    </w:p>
    <w:p w14:paraId="322FC8F3" w14:textId="77777777" w:rsidR="001766F4" w:rsidRPr="00175190" w:rsidRDefault="001766F4" w:rsidP="001766F4">
      <w:pPr>
        <w:spacing w:after="0" w:line="240" w:lineRule="auto"/>
        <w:rPr>
          <w:rFonts w:ascii="Arial" w:hAnsi="Arial" w:cs="Arial"/>
        </w:rPr>
      </w:pPr>
      <w:r w:rsidRPr="00175190">
        <w:rPr>
          <w:rFonts w:ascii="Arial" w:hAnsi="Arial" w:cs="Arial"/>
        </w:rPr>
        <w:t xml:space="preserve">American ASTM F1163: 2004a or 04a onwards provided they are SEI marked </w:t>
      </w:r>
    </w:p>
    <w:p w14:paraId="6E3CEE10" w14:textId="77777777" w:rsidR="001766F4" w:rsidRPr="00175190" w:rsidRDefault="001766F4" w:rsidP="001766F4">
      <w:pPr>
        <w:spacing w:after="0" w:line="240" w:lineRule="auto"/>
        <w:rPr>
          <w:rFonts w:ascii="Arial" w:hAnsi="Arial" w:cs="Arial"/>
        </w:rPr>
      </w:pPr>
      <w:r w:rsidRPr="00175190">
        <w:rPr>
          <w:rFonts w:ascii="Arial" w:hAnsi="Arial" w:cs="Arial"/>
        </w:rPr>
        <w:t xml:space="preserve">SNELL E2001 and SNELL E2016 </w:t>
      </w:r>
    </w:p>
    <w:p w14:paraId="3285C935" w14:textId="77777777" w:rsidR="001766F4" w:rsidRDefault="001766F4" w:rsidP="001766F4">
      <w:pPr>
        <w:spacing w:after="0" w:line="240" w:lineRule="auto"/>
        <w:rPr>
          <w:rFonts w:ascii="Arial" w:hAnsi="Arial" w:cs="Arial"/>
        </w:rPr>
      </w:pPr>
      <w:r w:rsidRPr="00175190">
        <w:rPr>
          <w:rFonts w:ascii="Arial" w:hAnsi="Arial" w:cs="Arial"/>
        </w:rPr>
        <w:t>Australian and New Zealand AS/NZS 3838: 2006 onwards provided they are SAI global marked</w:t>
      </w:r>
    </w:p>
    <w:p w14:paraId="5184D796" w14:textId="77777777" w:rsidR="001766F4" w:rsidRDefault="001766F4" w:rsidP="001766F4">
      <w:pPr>
        <w:spacing w:after="0" w:line="240" w:lineRule="auto"/>
        <w:rPr>
          <w:rFonts w:ascii="Arial" w:hAnsi="Arial" w:cs="Arial"/>
        </w:rPr>
      </w:pPr>
    </w:p>
    <w:p w14:paraId="704F6D75" w14:textId="77777777" w:rsidR="001766F4" w:rsidRDefault="001766F4" w:rsidP="001766F4">
      <w:pPr>
        <w:spacing w:after="0" w:line="240" w:lineRule="auto"/>
        <w:rPr>
          <w:rFonts w:ascii="Arial" w:hAnsi="Arial" w:cs="Arial"/>
        </w:rPr>
      </w:pPr>
      <w:r>
        <w:rPr>
          <w:rFonts w:ascii="Arial" w:hAnsi="Arial" w:cs="Arial"/>
        </w:rPr>
        <w:t>Due to a change by the European Commission regarding EN1384 and BSEN1384 no longer being an accepted standard, all hats which only meet the EN1384 or the BSEN1384, and do not comply with the above list, WILL NOT be accepted and therefore will not be permitted for any BRC competition.  Hats which bear the EN1384 or BSEN1384 along with another standard from the above list will be tagged.</w:t>
      </w:r>
    </w:p>
    <w:p w14:paraId="322704C9" w14:textId="77777777" w:rsidR="001766F4" w:rsidRDefault="001766F4" w:rsidP="001766F4">
      <w:pPr>
        <w:spacing w:after="0" w:line="240" w:lineRule="auto"/>
        <w:rPr>
          <w:rFonts w:ascii="Arial" w:hAnsi="Arial" w:cs="Arial"/>
        </w:rPr>
      </w:pPr>
    </w:p>
    <w:p w14:paraId="1DEF606C" w14:textId="77777777" w:rsidR="001766F4" w:rsidRPr="00464C63" w:rsidRDefault="001766F4" w:rsidP="001766F4">
      <w:pPr>
        <w:spacing w:after="0" w:line="240" w:lineRule="auto"/>
        <w:rPr>
          <w:rFonts w:ascii="Arial" w:hAnsi="Arial" w:cs="Arial"/>
          <w:u w:val="single"/>
        </w:rPr>
      </w:pPr>
      <w:r w:rsidRPr="00464C63">
        <w:rPr>
          <w:rFonts w:ascii="Arial" w:hAnsi="Arial" w:cs="Arial"/>
          <w:b/>
          <w:u w:val="single"/>
        </w:rPr>
        <w:t>Body Protectors</w:t>
      </w:r>
    </w:p>
    <w:p w14:paraId="0352DB11" w14:textId="77777777" w:rsidR="001766F4" w:rsidRDefault="001766F4" w:rsidP="001766F4">
      <w:pPr>
        <w:spacing w:after="0" w:line="240" w:lineRule="auto"/>
        <w:rPr>
          <w:rFonts w:ascii="Arial" w:hAnsi="Arial" w:cs="Arial"/>
        </w:rPr>
      </w:pPr>
      <w:r>
        <w:rPr>
          <w:rFonts w:ascii="Arial" w:hAnsi="Arial" w:cs="Arial"/>
        </w:rPr>
        <w:t xml:space="preserve">A body protector is obligatory in all cross-country competitions and is strongly recommended in show jumping competitions.  A BETA Level 3 (purple label) which has a 2009 or later date label must be worn.  Body protectors should be fitted and worn as per the manufacturer’s instructions.  The </w:t>
      </w:r>
      <w:proofErr w:type="gramStart"/>
      <w:r>
        <w:rPr>
          <w:rFonts w:ascii="Arial" w:hAnsi="Arial" w:cs="Arial"/>
        </w:rPr>
        <w:t>up to date</w:t>
      </w:r>
      <w:proofErr w:type="gramEnd"/>
      <w:r>
        <w:rPr>
          <w:rFonts w:ascii="Arial" w:hAnsi="Arial" w:cs="Arial"/>
        </w:rPr>
        <w:t xml:space="preserve"> BETA list of body protectors can be obtained from </w:t>
      </w:r>
      <w:hyperlink r:id="rId8" w:history="1">
        <w:r w:rsidRPr="0038660E">
          <w:rPr>
            <w:rStyle w:val="Hyperlink"/>
            <w:rFonts w:ascii="Arial" w:hAnsi="Arial" w:cs="Arial"/>
          </w:rPr>
          <w:t>www.beta-uk.org</w:t>
        </w:r>
      </w:hyperlink>
      <w:r>
        <w:rPr>
          <w:rFonts w:ascii="Arial" w:hAnsi="Arial" w:cs="Arial"/>
        </w:rPr>
        <w:t xml:space="preserve"> </w:t>
      </w:r>
    </w:p>
    <w:p w14:paraId="1CAAC7C3" w14:textId="77777777" w:rsidR="001766F4" w:rsidRDefault="001766F4" w:rsidP="001766F4">
      <w:pPr>
        <w:spacing w:after="0" w:line="240" w:lineRule="auto"/>
        <w:rPr>
          <w:rFonts w:ascii="Arial" w:hAnsi="Arial" w:cs="Arial"/>
        </w:rPr>
      </w:pPr>
    </w:p>
    <w:p w14:paraId="5EBE3A3D" w14:textId="77777777" w:rsidR="001766F4" w:rsidRDefault="001766F4" w:rsidP="001766F4">
      <w:pPr>
        <w:spacing w:after="0" w:line="240" w:lineRule="auto"/>
        <w:rPr>
          <w:rFonts w:ascii="Arial" w:hAnsi="Arial" w:cs="Arial"/>
        </w:rPr>
      </w:pPr>
      <w:r>
        <w:rPr>
          <w:rFonts w:ascii="Arial" w:hAnsi="Arial" w:cs="Arial"/>
        </w:rPr>
        <w:t>If a rider chooses to wear an airbag style body protector it must be worn over a permitted BETA Level 3 (purple label) body protector and if activated, must be deflated or removed before continuing.  Hybrid Air-jackets and blouson style air jackets are permitted.  It is recommended that body protectors are replaced once they are more than 5 years old.</w:t>
      </w:r>
    </w:p>
    <w:p w14:paraId="42CD220F" w14:textId="77777777" w:rsidR="001766F4" w:rsidRDefault="001766F4" w:rsidP="001766F4">
      <w:pPr>
        <w:spacing w:after="0" w:line="240" w:lineRule="auto"/>
        <w:rPr>
          <w:rFonts w:ascii="Arial" w:hAnsi="Arial" w:cs="Arial"/>
        </w:rPr>
      </w:pPr>
    </w:p>
    <w:p w14:paraId="52A06281" w14:textId="77777777" w:rsidR="001766F4" w:rsidRPr="00464C63" w:rsidRDefault="001766F4" w:rsidP="001766F4">
      <w:pPr>
        <w:spacing w:after="0" w:line="240" w:lineRule="auto"/>
        <w:rPr>
          <w:rFonts w:ascii="Arial" w:hAnsi="Arial" w:cs="Arial"/>
          <w:u w:val="single"/>
        </w:rPr>
      </w:pPr>
      <w:r w:rsidRPr="00464C63">
        <w:rPr>
          <w:rFonts w:ascii="Arial" w:hAnsi="Arial" w:cs="Arial"/>
          <w:b/>
          <w:u w:val="single"/>
        </w:rPr>
        <w:t>Tack and Dress Rules</w:t>
      </w:r>
    </w:p>
    <w:p w14:paraId="6DEFCC85" w14:textId="77777777" w:rsidR="001766F4" w:rsidRDefault="001766F4" w:rsidP="001766F4">
      <w:pPr>
        <w:spacing w:after="0" w:line="240" w:lineRule="auto"/>
        <w:rPr>
          <w:rFonts w:ascii="Arial" w:hAnsi="Arial" w:cs="Arial"/>
        </w:rPr>
      </w:pPr>
      <w:r>
        <w:rPr>
          <w:rFonts w:ascii="Arial" w:hAnsi="Arial" w:cs="Arial"/>
        </w:rPr>
        <w:t>Please make sure you adhere to tack and dress rules found in the current version of the BRC rules.  The current rulebook is available to download online.  If you have a query regarding these rules, please ring BRC on 02476 840593.</w:t>
      </w:r>
    </w:p>
    <w:p w14:paraId="23860C78" w14:textId="77777777" w:rsidR="001766F4" w:rsidRDefault="001766F4" w:rsidP="001766F4">
      <w:pPr>
        <w:spacing w:after="0" w:line="240" w:lineRule="auto"/>
        <w:rPr>
          <w:rFonts w:ascii="Arial" w:hAnsi="Arial" w:cs="Arial"/>
        </w:rPr>
      </w:pPr>
    </w:p>
    <w:p w14:paraId="68991EB3" w14:textId="77777777" w:rsidR="001766F4" w:rsidRPr="00464C63" w:rsidRDefault="001766F4" w:rsidP="001766F4">
      <w:pPr>
        <w:spacing w:after="0" w:line="240" w:lineRule="auto"/>
        <w:rPr>
          <w:rFonts w:ascii="Arial" w:hAnsi="Arial" w:cs="Arial"/>
          <w:u w:val="single"/>
        </w:rPr>
      </w:pPr>
      <w:r w:rsidRPr="00464C63">
        <w:rPr>
          <w:rFonts w:ascii="Arial" w:hAnsi="Arial" w:cs="Arial"/>
          <w:b/>
          <w:u w:val="single"/>
        </w:rPr>
        <w:t>Running Order</w:t>
      </w:r>
    </w:p>
    <w:p w14:paraId="553BA154" w14:textId="6B275E9E" w:rsidR="001766F4" w:rsidRDefault="001766F4" w:rsidP="001766F4">
      <w:pPr>
        <w:spacing w:after="0" w:line="240" w:lineRule="auto"/>
        <w:rPr>
          <w:rFonts w:ascii="Arial" w:hAnsi="Arial" w:cs="Arial"/>
        </w:rPr>
      </w:pPr>
      <w:r>
        <w:rPr>
          <w:rFonts w:ascii="Arial" w:hAnsi="Arial" w:cs="Arial"/>
        </w:rPr>
        <w:t xml:space="preserve">In order to run the day efficiently, competitors will be given riding times.  </w:t>
      </w:r>
      <w:proofErr w:type="gramStart"/>
      <w:r>
        <w:rPr>
          <w:rFonts w:ascii="Arial" w:hAnsi="Arial" w:cs="Arial"/>
        </w:rPr>
        <w:t>Therefore</w:t>
      </w:r>
      <w:proofErr w:type="gramEnd"/>
      <w:r>
        <w:rPr>
          <w:rFonts w:ascii="Arial" w:hAnsi="Arial" w:cs="Arial"/>
        </w:rPr>
        <w:t xml:space="preserve"> the order that the classes may take place will not necessarily be as per the schedule.  </w:t>
      </w:r>
    </w:p>
    <w:p w14:paraId="6BA8E75C" w14:textId="77777777" w:rsidR="001766F4" w:rsidRDefault="001766F4" w:rsidP="001766F4">
      <w:pPr>
        <w:spacing w:after="0" w:line="240" w:lineRule="auto"/>
        <w:rPr>
          <w:rFonts w:ascii="Arial" w:hAnsi="Arial" w:cs="Arial"/>
        </w:rPr>
      </w:pPr>
    </w:p>
    <w:p w14:paraId="49C09814" w14:textId="77777777" w:rsidR="001766F4" w:rsidRPr="00464C63" w:rsidRDefault="001766F4" w:rsidP="001766F4">
      <w:pPr>
        <w:spacing w:after="0" w:line="240" w:lineRule="auto"/>
        <w:rPr>
          <w:rFonts w:ascii="Arial" w:hAnsi="Arial" w:cs="Arial"/>
          <w:b/>
          <w:bCs/>
          <w:u w:val="single"/>
        </w:rPr>
      </w:pPr>
      <w:r w:rsidRPr="00464C63">
        <w:rPr>
          <w:rFonts w:ascii="Arial" w:hAnsi="Arial" w:cs="Arial"/>
          <w:b/>
          <w:bCs/>
          <w:u w:val="single"/>
        </w:rPr>
        <w:t>Passport Checking</w:t>
      </w:r>
    </w:p>
    <w:p w14:paraId="4816A5E6" w14:textId="2D4120F1" w:rsidR="001766F4" w:rsidRPr="001C0AAD" w:rsidRDefault="001766F4" w:rsidP="001766F4">
      <w:pPr>
        <w:pStyle w:val="NormalWeb"/>
        <w:shd w:val="clear" w:color="auto" w:fill="FFFFFF"/>
        <w:spacing w:before="0" w:beforeAutospacing="0" w:after="0" w:afterAutospacing="0"/>
        <w:rPr>
          <w:rFonts w:ascii="Arial" w:hAnsi="Arial" w:cs="Arial"/>
          <w:sz w:val="22"/>
          <w:szCs w:val="22"/>
        </w:rPr>
      </w:pPr>
      <w:r w:rsidRPr="001C0AAD">
        <w:rPr>
          <w:rFonts w:ascii="Arial" w:hAnsi="Arial" w:cs="Arial"/>
          <w:sz w:val="22"/>
          <w:szCs w:val="22"/>
        </w:rPr>
        <w:t>There will be no passport checking on the day of the Qualifier. All passport details, vaccination pages and microchip numbers should be emailed to Official Steward, Ann McVicar,</w:t>
      </w:r>
      <w:r w:rsidR="00464C63">
        <w:rPr>
          <w:rFonts w:ascii="Arial" w:hAnsi="Arial" w:cs="Arial"/>
          <w:sz w:val="22"/>
          <w:szCs w:val="22"/>
        </w:rPr>
        <w:t xml:space="preserve"> </w:t>
      </w:r>
      <w:r w:rsidRPr="001C0AAD">
        <w:rPr>
          <w:rFonts w:ascii="Arial" w:hAnsi="Arial" w:cs="Arial"/>
          <w:sz w:val="22"/>
          <w:szCs w:val="22"/>
        </w:rPr>
        <w:t>before Friday 4th June. Declaration sheets to Julie Frost, Event Manager and Ann McVicar</w:t>
      </w:r>
    </w:p>
    <w:p w14:paraId="27E73967" w14:textId="77777777" w:rsidR="001766F4" w:rsidRPr="00D45EC6" w:rsidRDefault="001766F4" w:rsidP="001766F4">
      <w:pPr>
        <w:spacing w:after="0" w:line="240" w:lineRule="auto"/>
        <w:rPr>
          <w:rFonts w:ascii="Arial" w:hAnsi="Arial" w:cs="Arial"/>
        </w:rPr>
      </w:pPr>
    </w:p>
    <w:p w14:paraId="6C91FDE1" w14:textId="77777777" w:rsidR="001766F4" w:rsidRPr="00464C63" w:rsidRDefault="001766F4" w:rsidP="001766F4">
      <w:pPr>
        <w:pStyle w:val="NormalWeb"/>
        <w:shd w:val="clear" w:color="auto" w:fill="FFFFFF"/>
        <w:spacing w:before="0" w:beforeAutospacing="0" w:after="0" w:afterAutospacing="0"/>
        <w:rPr>
          <w:rFonts w:ascii="Arial" w:hAnsi="Arial" w:cs="Arial"/>
          <w:b/>
          <w:bCs/>
          <w:sz w:val="22"/>
          <w:szCs w:val="22"/>
          <w:u w:val="single"/>
        </w:rPr>
      </w:pPr>
      <w:r w:rsidRPr="00464C63">
        <w:rPr>
          <w:rFonts w:ascii="Arial" w:hAnsi="Arial" w:cs="Arial"/>
          <w:b/>
          <w:bCs/>
          <w:sz w:val="22"/>
          <w:szCs w:val="22"/>
          <w:u w:val="single"/>
        </w:rPr>
        <w:lastRenderedPageBreak/>
        <w:t>Covid guidelines</w:t>
      </w:r>
    </w:p>
    <w:p w14:paraId="37C59C4C" w14:textId="77777777" w:rsidR="001766F4" w:rsidRPr="00D45EC6" w:rsidRDefault="001766F4" w:rsidP="001766F4">
      <w:pPr>
        <w:pStyle w:val="NormalWeb"/>
        <w:shd w:val="clear" w:color="auto" w:fill="FFFFFF"/>
        <w:spacing w:before="0" w:beforeAutospacing="0" w:after="0" w:afterAutospacing="0"/>
        <w:rPr>
          <w:rFonts w:ascii="Arial" w:hAnsi="Arial" w:cs="Arial"/>
          <w:sz w:val="22"/>
          <w:szCs w:val="22"/>
        </w:rPr>
      </w:pPr>
      <w:r w:rsidRPr="00D45EC6">
        <w:rPr>
          <w:rFonts w:ascii="Arial" w:hAnsi="Arial" w:cs="Arial"/>
          <w:sz w:val="22"/>
          <w:szCs w:val="22"/>
        </w:rPr>
        <w:t xml:space="preserve">Please bring only </w:t>
      </w:r>
      <w:r w:rsidRPr="00D45EC6">
        <w:rPr>
          <w:rFonts w:ascii="Arial" w:hAnsi="Arial" w:cs="Arial"/>
          <w:b/>
          <w:bCs/>
          <w:sz w:val="22"/>
          <w:szCs w:val="22"/>
        </w:rPr>
        <w:t>one helper</w:t>
      </w:r>
      <w:r w:rsidRPr="00D45EC6">
        <w:rPr>
          <w:rFonts w:ascii="Arial" w:hAnsi="Arial" w:cs="Arial"/>
          <w:sz w:val="22"/>
          <w:szCs w:val="22"/>
        </w:rPr>
        <w:t xml:space="preserve"> per competitor. Six riders only in warm up areas. You will be allocated a number. </w:t>
      </w:r>
      <w:r>
        <w:rPr>
          <w:rFonts w:ascii="Arial" w:hAnsi="Arial" w:cs="Arial"/>
          <w:sz w:val="22"/>
          <w:szCs w:val="22"/>
        </w:rPr>
        <w:t xml:space="preserve">Competitors to supply their own number bib, and inserted number. </w:t>
      </w:r>
    </w:p>
    <w:p w14:paraId="3309D751" w14:textId="77777777" w:rsidR="001766F4" w:rsidRDefault="001766F4" w:rsidP="001766F4">
      <w:pPr>
        <w:pStyle w:val="NormalWeb"/>
        <w:shd w:val="clear" w:color="auto" w:fill="FFFFFF"/>
        <w:spacing w:before="0" w:beforeAutospacing="0" w:after="0" w:afterAutospacing="0"/>
        <w:rPr>
          <w:rFonts w:ascii="Arial" w:hAnsi="Arial" w:cs="Arial"/>
          <w:sz w:val="22"/>
          <w:szCs w:val="22"/>
        </w:rPr>
      </w:pPr>
      <w:r w:rsidRPr="00D45EC6">
        <w:rPr>
          <w:rFonts w:ascii="Arial" w:hAnsi="Arial" w:cs="Arial"/>
          <w:sz w:val="22"/>
          <w:szCs w:val="22"/>
        </w:rPr>
        <w:t>There will be no rosette ceremony in the ring. Results will be announced and available for team managers to view</w:t>
      </w:r>
      <w:r>
        <w:rPr>
          <w:rFonts w:ascii="Arial" w:hAnsi="Arial" w:cs="Arial"/>
          <w:sz w:val="22"/>
          <w:szCs w:val="22"/>
        </w:rPr>
        <w:t xml:space="preserve"> </w:t>
      </w:r>
      <w:r w:rsidRPr="00D45EC6">
        <w:rPr>
          <w:rFonts w:ascii="Arial" w:hAnsi="Arial" w:cs="Arial"/>
          <w:sz w:val="22"/>
          <w:szCs w:val="22"/>
        </w:rPr>
        <w:t>and collect rosettes.</w:t>
      </w:r>
    </w:p>
    <w:p w14:paraId="1B9611C0" w14:textId="77777777" w:rsidR="001766F4" w:rsidRPr="00D45EC6" w:rsidRDefault="001766F4" w:rsidP="001766F4">
      <w:pPr>
        <w:pStyle w:val="NormalWeb"/>
        <w:shd w:val="clear" w:color="auto" w:fill="FFFFFF"/>
        <w:spacing w:before="0" w:beforeAutospacing="0" w:after="0" w:afterAutospacing="0"/>
        <w:rPr>
          <w:rFonts w:ascii="Arial" w:hAnsi="Arial" w:cs="Arial"/>
          <w:sz w:val="22"/>
          <w:szCs w:val="22"/>
        </w:rPr>
      </w:pPr>
      <w:r w:rsidRPr="00D45EC6">
        <w:rPr>
          <w:rFonts w:ascii="Arial" w:hAnsi="Arial" w:cs="Arial"/>
          <w:sz w:val="22"/>
          <w:szCs w:val="22"/>
        </w:rPr>
        <w:t>Covid secure caterers are on site.</w:t>
      </w:r>
    </w:p>
    <w:p w14:paraId="6733A5A0" w14:textId="77777777" w:rsidR="001766F4" w:rsidRDefault="001766F4" w:rsidP="001766F4">
      <w:pPr>
        <w:spacing w:after="0" w:line="240" w:lineRule="auto"/>
        <w:rPr>
          <w:rFonts w:ascii="Arial" w:hAnsi="Arial" w:cs="Arial"/>
        </w:rPr>
      </w:pPr>
    </w:p>
    <w:p w14:paraId="4365D1C7" w14:textId="77777777" w:rsidR="001766F4" w:rsidRPr="00464C63" w:rsidRDefault="001766F4" w:rsidP="001766F4">
      <w:pPr>
        <w:spacing w:after="0" w:line="240" w:lineRule="auto"/>
        <w:rPr>
          <w:rFonts w:ascii="Arial" w:hAnsi="Arial" w:cs="Arial"/>
          <w:b/>
          <w:u w:val="single"/>
        </w:rPr>
      </w:pPr>
      <w:r w:rsidRPr="00464C63">
        <w:rPr>
          <w:rFonts w:ascii="Arial" w:hAnsi="Arial" w:cs="Arial"/>
          <w:b/>
          <w:u w:val="single"/>
        </w:rPr>
        <w:t>Objections and Queries</w:t>
      </w:r>
    </w:p>
    <w:p w14:paraId="342D934A" w14:textId="77777777" w:rsidR="001766F4" w:rsidRDefault="001766F4" w:rsidP="001766F4">
      <w:pPr>
        <w:spacing w:after="0" w:line="240" w:lineRule="auto"/>
        <w:rPr>
          <w:rFonts w:ascii="Arial" w:hAnsi="Arial" w:cs="Arial"/>
        </w:rPr>
      </w:pPr>
      <w:r>
        <w:rPr>
          <w:rFonts w:ascii="Arial" w:hAnsi="Arial" w:cs="Arial"/>
        </w:rPr>
        <w:t xml:space="preserve">Any queries should be addressed to the BRC official Steward officiating at this event. </w:t>
      </w:r>
    </w:p>
    <w:p w14:paraId="5378491C" w14:textId="77777777" w:rsidR="001766F4" w:rsidRDefault="001766F4" w:rsidP="001766F4">
      <w:pPr>
        <w:spacing w:after="0" w:line="240" w:lineRule="auto"/>
        <w:rPr>
          <w:rFonts w:ascii="Arial" w:hAnsi="Arial" w:cs="Arial"/>
        </w:rPr>
      </w:pPr>
    </w:p>
    <w:p w14:paraId="48999F19" w14:textId="77777777" w:rsidR="001766F4" w:rsidRPr="00D45EC6" w:rsidRDefault="001766F4" w:rsidP="001766F4">
      <w:pPr>
        <w:spacing w:after="0" w:line="240" w:lineRule="auto"/>
        <w:rPr>
          <w:rFonts w:ascii="Arial" w:hAnsi="Arial" w:cs="Arial"/>
          <w:bCs/>
        </w:rPr>
      </w:pPr>
      <w:r w:rsidRPr="00D45EC6">
        <w:rPr>
          <w:rFonts w:ascii="Arial" w:hAnsi="Arial" w:cs="Arial"/>
          <w:bCs/>
        </w:rPr>
        <w:t>Competitors are requested not to skip out horseboxes, and to pick up any rubbish.</w:t>
      </w:r>
    </w:p>
    <w:p w14:paraId="48795973" w14:textId="77777777" w:rsidR="001766F4" w:rsidRPr="00D45EC6" w:rsidRDefault="001766F4" w:rsidP="001766F4">
      <w:pPr>
        <w:spacing w:after="0" w:line="240" w:lineRule="auto"/>
        <w:rPr>
          <w:rFonts w:ascii="Arial" w:hAnsi="Arial" w:cs="Arial"/>
          <w:bCs/>
        </w:rPr>
      </w:pPr>
      <w:r w:rsidRPr="00D45EC6">
        <w:rPr>
          <w:rFonts w:ascii="Arial" w:hAnsi="Arial" w:cs="Arial"/>
          <w:bCs/>
        </w:rPr>
        <w:t>Note please, at this venue, no dogs are allowed.  Should you need to bring your dog with you, please kindly keep at your horse box/trailer, and kindly take home any droppings.</w:t>
      </w:r>
    </w:p>
    <w:p w14:paraId="726962AC" w14:textId="77777777" w:rsidR="001766F4" w:rsidRPr="00D45EC6" w:rsidRDefault="001766F4" w:rsidP="001766F4">
      <w:pPr>
        <w:spacing w:after="0" w:line="240" w:lineRule="auto"/>
        <w:rPr>
          <w:rFonts w:ascii="Arial" w:hAnsi="Arial" w:cs="Arial"/>
          <w:bCs/>
        </w:rPr>
      </w:pPr>
    </w:p>
    <w:p w14:paraId="4FFB4EC7" w14:textId="77777777" w:rsidR="001766F4" w:rsidRPr="00D45EC6" w:rsidRDefault="001766F4" w:rsidP="001766F4">
      <w:pPr>
        <w:spacing w:after="0" w:line="240" w:lineRule="auto"/>
        <w:rPr>
          <w:rFonts w:ascii="Arial" w:hAnsi="Arial" w:cs="Arial"/>
          <w:bCs/>
        </w:rPr>
      </w:pPr>
      <w:r w:rsidRPr="00D45EC6">
        <w:rPr>
          <w:rFonts w:ascii="Arial" w:hAnsi="Arial" w:cs="Arial"/>
          <w:bCs/>
        </w:rPr>
        <w:t xml:space="preserve">This event is organised by volunteers who have given their time so you can enjoy yours.  Please show respect and appreciation at all times. </w:t>
      </w:r>
    </w:p>
    <w:p w14:paraId="770A1084" w14:textId="77777777" w:rsidR="001766F4" w:rsidRDefault="001766F4" w:rsidP="001766F4">
      <w:pPr>
        <w:spacing w:after="0" w:line="240" w:lineRule="auto"/>
        <w:rPr>
          <w:rFonts w:ascii="Arial" w:hAnsi="Arial" w:cs="Arial"/>
        </w:rPr>
      </w:pPr>
    </w:p>
    <w:p w14:paraId="58288B31" w14:textId="77777777" w:rsidR="001766F4" w:rsidRPr="00EA2737" w:rsidRDefault="001766F4" w:rsidP="001766F4">
      <w:pPr>
        <w:spacing w:after="0" w:line="240" w:lineRule="auto"/>
        <w:rPr>
          <w:rFonts w:ascii="Arial" w:hAnsi="Arial" w:cs="Arial"/>
          <w:b/>
        </w:rPr>
      </w:pPr>
      <w:r w:rsidRPr="00EA2737">
        <w:rPr>
          <w:rFonts w:ascii="Arial" w:hAnsi="Arial" w:cs="Arial"/>
          <w:b/>
        </w:rPr>
        <w:t xml:space="preserve">Details of the Organiser are as </w:t>
      </w:r>
      <w:proofErr w:type="gramStart"/>
      <w:r w:rsidRPr="00EA2737">
        <w:rPr>
          <w:rFonts w:ascii="Arial" w:hAnsi="Arial" w:cs="Arial"/>
          <w:b/>
        </w:rPr>
        <w:t>follows:-</w:t>
      </w:r>
      <w:proofErr w:type="gramEnd"/>
    </w:p>
    <w:p w14:paraId="2670BEBA" w14:textId="77777777" w:rsidR="001766F4" w:rsidRPr="0006647C" w:rsidRDefault="001766F4" w:rsidP="001766F4">
      <w:pPr>
        <w:spacing w:after="0" w:line="240" w:lineRule="auto"/>
        <w:rPr>
          <w:rFonts w:ascii="Arial" w:hAnsi="Arial" w:cs="Arial"/>
        </w:rPr>
      </w:pPr>
      <w:r>
        <w:rPr>
          <w:rFonts w:ascii="Arial" w:hAnsi="Arial" w:cs="Arial"/>
        </w:rPr>
        <w:t xml:space="preserve">Julie Frost, </w:t>
      </w:r>
      <w:proofErr w:type="spellStart"/>
      <w:r>
        <w:rPr>
          <w:rFonts w:ascii="Arial" w:hAnsi="Arial" w:cs="Arial"/>
        </w:rPr>
        <w:t>Landspring</w:t>
      </w:r>
      <w:proofErr w:type="spellEnd"/>
      <w:r>
        <w:rPr>
          <w:rFonts w:ascii="Arial" w:hAnsi="Arial" w:cs="Arial"/>
        </w:rPr>
        <w:t xml:space="preserve"> Cottage, Low Road, </w:t>
      </w:r>
      <w:proofErr w:type="spellStart"/>
      <w:r>
        <w:rPr>
          <w:rFonts w:ascii="Arial" w:hAnsi="Arial" w:cs="Arial"/>
        </w:rPr>
        <w:t>Thurlton</w:t>
      </w:r>
      <w:proofErr w:type="spellEnd"/>
      <w:r>
        <w:rPr>
          <w:rFonts w:ascii="Arial" w:hAnsi="Arial" w:cs="Arial"/>
        </w:rPr>
        <w:t>, NR14 6PZ</w:t>
      </w:r>
    </w:p>
    <w:p w14:paraId="4E51BCF0" w14:textId="77777777" w:rsidR="001766F4" w:rsidRPr="0006647C" w:rsidRDefault="001766F4" w:rsidP="001766F4">
      <w:pPr>
        <w:spacing w:after="0" w:line="240" w:lineRule="auto"/>
        <w:rPr>
          <w:rFonts w:ascii="Arial" w:hAnsi="Arial" w:cs="Arial"/>
        </w:rPr>
      </w:pPr>
      <w:r w:rsidRPr="0006647C">
        <w:rPr>
          <w:rFonts w:ascii="Arial" w:hAnsi="Arial" w:cs="Arial"/>
        </w:rPr>
        <w:t>Tel: 01508 548767 (after 6pm weekdays, anytime weekends)</w:t>
      </w:r>
    </w:p>
    <w:p w14:paraId="30CA1516" w14:textId="77777777" w:rsidR="001766F4" w:rsidRPr="00EA2737" w:rsidRDefault="001766F4" w:rsidP="001766F4">
      <w:pPr>
        <w:spacing w:after="0" w:line="240" w:lineRule="auto"/>
        <w:rPr>
          <w:rFonts w:ascii="Arial" w:hAnsi="Arial" w:cs="Arial"/>
        </w:rPr>
      </w:pPr>
      <w:r w:rsidRPr="0006647C">
        <w:rPr>
          <w:rFonts w:ascii="Arial" w:hAnsi="Arial" w:cs="Arial"/>
        </w:rPr>
        <w:t xml:space="preserve">Email  </w:t>
      </w:r>
      <w:hyperlink r:id="rId9" w:history="1">
        <w:r w:rsidRPr="009A1EB5">
          <w:rPr>
            <w:rStyle w:val="Hyperlink"/>
            <w:rFonts w:ascii="Arial" w:hAnsi="Arial" w:cs="Arial"/>
          </w:rPr>
          <w:t>peter.frost1@tiscali.co.uk</w:t>
        </w:r>
      </w:hyperlink>
      <w:r>
        <w:rPr>
          <w:rFonts w:ascii="Arial" w:hAnsi="Arial" w:cs="Arial"/>
        </w:rPr>
        <w:t xml:space="preserve">  </w:t>
      </w:r>
    </w:p>
    <w:p w14:paraId="1B0D202E" w14:textId="77777777" w:rsidR="001766F4" w:rsidRDefault="001766F4" w:rsidP="000F4C76">
      <w:pPr>
        <w:spacing w:after="0" w:line="240" w:lineRule="auto"/>
        <w:rPr>
          <w:rFonts w:ascii="Arial" w:hAnsi="Arial" w:cs="Arial"/>
          <w:b/>
        </w:rPr>
      </w:pPr>
    </w:p>
    <w:p w14:paraId="41444AF4" w14:textId="77777777" w:rsidR="00EA2737" w:rsidRDefault="00EA2737" w:rsidP="000F4C76">
      <w:pPr>
        <w:spacing w:after="0" w:line="240" w:lineRule="auto"/>
        <w:rPr>
          <w:rFonts w:ascii="Arial" w:hAnsi="Arial" w:cs="Arial"/>
        </w:rPr>
      </w:pPr>
    </w:p>
    <w:sectPr w:rsidR="00EA2737" w:rsidSect="00E3166E">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76"/>
    <w:rsid w:val="00012A0A"/>
    <w:rsid w:val="00084033"/>
    <w:rsid w:val="000E6617"/>
    <w:rsid w:val="000F18BB"/>
    <w:rsid w:val="000F4C76"/>
    <w:rsid w:val="001100F7"/>
    <w:rsid w:val="00154D53"/>
    <w:rsid w:val="00175190"/>
    <w:rsid w:val="001766F4"/>
    <w:rsid w:val="001A7792"/>
    <w:rsid w:val="001D75DA"/>
    <w:rsid w:val="002755FD"/>
    <w:rsid w:val="00296190"/>
    <w:rsid w:val="002C7869"/>
    <w:rsid w:val="003B10AE"/>
    <w:rsid w:val="00415430"/>
    <w:rsid w:val="00421CD7"/>
    <w:rsid w:val="004416A8"/>
    <w:rsid w:val="00464C63"/>
    <w:rsid w:val="004823F7"/>
    <w:rsid w:val="004D6CFF"/>
    <w:rsid w:val="00507026"/>
    <w:rsid w:val="00527AE9"/>
    <w:rsid w:val="00550861"/>
    <w:rsid w:val="00666DB5"/>
    <w:rsid w:val="00694D6B"/>
    <w:rsid w:val="006A5A98"/>
    <w:rsid w:val="007522AD"/>
    <w:rsid w:val="00776D07"/>
    <w:rsid w:val="007877C4"/>
    <w:rsid w:val="00797C8E"/>
    <w:rsid w:val="007B7FB3"/>
    <w:rsid w:val="007D0296"/>
    <w:rsid w:val="007F7E99"/>
    <w:rsid w:val="00807BB9"/>
    <w:rsid w:val="0087427F"/>
    <w:rsid w:val="0087727F"/>
    <w:rsid w:val="00886C4D"/>
    <w:rsid w:val="00932CA6"/>
    <w:rsid w:val="00964A9F"/>
    <w:rsid w:val="00980D00"/>
    <w:rsid w:val="009C2A92"/>
    <w:rsid w:val="009D23E0"/>
    <w:rsid w:val="00A46F70"/>
    <w:rsid w:val="00A538D3"/>
    <w:rsid w:val="00AA354E"/>
    <w:rsid w:val="00AE357A"/>
    <w:rsid w:val="00B215CA"/>
    <w:rsid w:val="00B2774A"/>
    <w:rsid w:val="00B304DB"/>
    <w:rsid w:val="00B656C3"/>
    <w:rsid w:val="00BA5688"/>
    <w:rsid w:val="00C11360"/>
    <w:rsid w:val="00C34CF4"/>
    <w:rsid w:val="00C8270F"/>
    <w:rsid w:val="00C83985"/>
    <w:rsid w:val="00CB2BD5"/>
    <w:rsid w:val="00D60166"/>
    <w:rsid w:val="00DD7B66"/>
    <w:rsid w:val="00E3166E"/>
    <w:rsid w:val="00E34301"/>
    <w:rsid w:val="00E516AC"/>
    <w:rsid w:val="00EA2737"/>
    <w:rsid w:val="00F1517B"/>
    <w:rsid w:val="00F4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1879"/>
  <w15:chartTrackingRefBased/>
  <w15:docId w15:val="{692A0097-8464-46B2-B75A-499F38E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76"/>
    <w:pPr>
      <w:spacing w:after="200" w:line="276" w:lineRule="auto"/>
    </w:pPr>
  </w:style>
  <w:style w:type="paragraph" w:styleId="Heading3">
    <w:name w:val="heading 3"/>
    <w:basedOn w:val="Normal"/>
    <w:next w:val="Normal"/>
    <w:link w:val="Heading3Char"/>
    <w:qFormat/>
    <w:rsid w:val="000F18BB"/>
    <w:pPr>
      <w:keepNext/>
      <w:widowControl w:val="0"/>
      <w:overflowPunct w:val="0"/>
      <w:autoSpaceDE w:val="0"/>
      <w:autoSpaceDN w:val="0"/>
      <w:adjustRightInd w:val="0"/>
      <w:spacing w:after="0" w:line="240" w:lineRule="auto"/>
      <w:outlineLvl w:val="2"/>
    </w:pPr>
    <w:rPr>
      <w:rFonts w:ascii="Arial" w:eastAsia="Times New Roman" w:hAnsi="Arial" w:cs="Arial"/>
      <w:b/>
      <w:bCs/>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2AD"/>
    <w:rPr>
      <w:color w:val="0563C1" w:themeColor="hyperlink"/>
      <w:u w:val="single"/>
    </w:rPr>
  </w:style>
  <w:style w:type="character" w:customStyle="1" w:styleId="Heading3Char">
    <w:name w:val="Heading 3 Char"/>
    <w:basedOn w:val="DefaultParagraphFont"/>
    <w:link w:val="Heading3"/>
    <w:rsid w:val="000F18BB"/>
    <w:rPr>
      <w:rFonts w:ascii="Arial" w:eastAsia="Times New Roman" w:hAnsi="Arial" w:cs="Arial"/>
      <w:b/>
      <w:bCs/>
      <w:color w:val="000000"/>
      <w:kern w:val="28"/>
      <w:sz w:val="18"/>
      <w:szCs w:val="18"/>
      <w:lang w:eastAsia="en-GB"/>
    </w:rPr>
  </w:style>
  <w:style w:type="paragraph" w:styleId="NormalWeb">
    <w:name w:val="Normal (Web)"/>
    <w:basedOn w:val="Normal"/>
    <w:uiPriority w:val="99"/>
    <w:semiHidden/>
    <w:unhideWhenUsed/>
    <w:rsid w:val="008742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uk.org" TargetMode="External"/><Relationship Id="rId3" Type="http://schemas.openxmlformats.org/officeDocument/2006/relationships/webSettings" Target="webSettings.xml"/><Relationship Id="rId7" Type="http://schemas.openxmlformats.org/officeDocument/2006/relationships/hyperlink" Target="http://www.britishhor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ridingclubs.org.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eter.frost1@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Owen</dc:creator>
  <cp:keywords/>
  <dc:description/>
  <cp:lastModifiedBy>Jean Timms</cp:lastModifiedBy>
  <cp:revision>2</cp:revision>
  <dcterms:created xsi:type="dcterms:W3CDTF">2021-04-21T14:01:00Z</dcterms:created>
  <dcterms:modified xsi:type="dcterms:W3CDTF">2021-04-21T14:01:00Z</dcterms:modified>
</cp:coreProperties>
</file>